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5769A" w:rsidRPr="00EB18A3" w:rsidRDefault="001F0886" w:rsidP="00C5769A">
      <w:pPr>
        <w:spacing w:after="0" w:line="240" w:lineRule="auto"/>
        <w:ind w:right="-41"/>
        <w:jc w:val="right"/>
        <w:rPr>
          <w:rFonts w:ascii="Times New Roman" w:eastAsia="Times New Roman" w:hAnsi="Times New Roman" w:cs="Times New Roman"/>
          <w:bCs/>
          <w:spacing w:val="2"/>
          <w:w w:val="99"/>
          <w:position w:val="-1"/>
          <w:sz w:val="24"/>
          <w:szCs w:val="24"/>
          <w:lang w:val="lv-LV"/>
        </w:rPr>
      </w:pPr>
      <w:r>
        <w:rPr>
          <w:rFonts w:ascii="Times New Roman" w:hAnsi="Times New Roman" w:cs="Times New Roman"/>
          <w:sz w:val="24"/>
          <w:szCs w:val="24"/>
          <w:lang w:val="lv-LV"/>
        </w:rPr>
        <w:t>3</w:t>
      </w:r>
      <w:r w:rsidR="00C5769A" w:rsidRPr="00EB18A3">
        <w:rPr>
          <w:rFonts w:ascii="Times New Roman" w:hAnsi="Times New Roman" w:cs="Times New Roman"/>
          <w:sz w:val="24"/>
          <w:szCs w:val="24"/>
          <w:lang w:val="lv-LV"/>
        </w:rPr>
        <w:t>.pielikums</w:t>
      </w:r>
    </w:p>
    <w:p w:rsidR="00987BFE" w:rsidRPr="00344FA8" w:rsidRDefault="00987BFE" w:rsidP="00987BFE">
      <w:pPr>
        <w:tabs>
          <w:tab w:val="left" w:pos="8432"/>
        </w:tabs>
        <w:autoSpaceDE w:val="0"/>
        <w:autoSpaceDN w:val="0"/>
        <w:spacing w:after="0" w:line="240" w:lineRule="auto"/>
        <w:jc w:val="right"/>
        <w:rPr>
          <w:rFonts w:ascii="Times New Roman" w:eastAsia="Times New Roman" w:hAnsi="Times New Roman" w:cs="Times New Roman"/>
          <w:sz w:val="24"/>
          <w:lang w:val="lv-LV"/>
        </w:rPr>
      </w:pPr>
      <w:r>
        <w:rPr>
          <w:rFonts w:ascii="Times New Roman" w:eastAsia="Times New Roman" w:hAnsi="Times New Roman" w:cs="Times New Roman"/>
          <w:sz w:val="24"/>
          <w:lang w:val="lv-LV"/>
        </w:rPr>
        <w:t>Iepirkuma procedūras</w:t>
      </w:r>
      <w:r w:rsidRPr="00344FA8">
        <w:rPr>
          <w:rFonts w:ascii="Times New Roman" w:eastAsia="Times New Roman" w:hAnsi="Times New Roman" w:cs="Times New Roman"/>
          <w:sz w:val="24"/>
          <w:lang w:val="lv-LV"/>
        </w:rPr>
        <w:t xml:space="preserve"> nolikumam</w:t>
      </w:r>
    </w:p>
    <w:p w:rsidR="00987BFE" w:rsidRPr="00344FA8" w:rsidRDefault="00987BFE" w:rsidP="00987BFE">
      <w:pPr>
        <w:tabs>
          <w:tab w:val="left" w:pos="8432"/>
        </w:tabs>
        <w:autoSpaceDE w:val="0"/>
        <w:autoSpaceDN w:val="0"/>
        <w:spacing w:after="0" w:line="240" w:lineRule="auto"/>
        <w:jc w:val="right"/>
        <w:rPr>
          <w:rFonts w:ascii="Times New Roman" w:eastAsia="Times New Roman" w:hAnsi="Times New Roman" w:cs="Times New Roman"/>
          <w:sz w:val="24"/>
          <w:lang w:val="lv-LV"/>
        </w:rPr>
      </w:pPr>
      <w:r w:rsidRPr="00344FA8">
        <w:rPr>
          <w:rFonts w:ascii="Times New Roman" w:eastAsia="Times New Roman" w:hAnsi="Times New Roman" w:cs="Times New Roman"/>
          <w:sz w:val="24"/>
          <w:lang w:val="lv-LV"/>
        </w:rPr>
        <w:t>(Iepirkum</w:t>
      </w:r>
      <w:r>
        <w:rPr>
          <w:rFonts w:ascii="Times New Roman" w:eastAsia="Times New Roman" w:hAnsi="Times New Roman" w:cs="Times New Roman"/>
          <w:sz w:val="24"/>
          <w:lang w:val="lv-LV"/>
        </w:rPr>
        <w:t>a identifikācijas Nr. ĶNP 2018/9</w:t>
      </w:r>
      <w:r w:rsidRPr="00344FA8">
        <w:rPr>
          <w:rFonts w:ascii="Times New Roman" w:eastAsia="Times New Roman" w:hAnsi="Times New Roman" w:cs="Times New Roman"/>
          <w:sz w:val="24"/>
          <w:lang w:val="lv-LV"/>
        </w:rPr>
        <w:t>)</w:t>
      </w:r>
    </w:p>
    <w:p w:rsidR="00FA06F2" w:rsidRPr="00FA06F2" w:rsidRDefault="00FA06F2" w:rsidP="00FC3319">
      <w:pPr>
        <w:tabs>
          <w:tab w:val="left" w:pos="8432"/>
        </w:tabs>
        <w:autoSpaceDE w:val="0"/>
        <w:autoSpaceDN w:val="0"/>
        <w:spacing w:after="0" w:line="240" w:lineRule="auto"/>
        <w:jc w:val="center"/>
        <w:rPr>
          <w:rFonts w:ascii="Times New Roman" w:eastAsia="Times New Roman" w:hAnsi="Times New Roman" w:cs="Times New Roman"/>
          <w:sz w:val="24"/>
          <w:lang w:val="lv-LV"/>
        </w:rPr>
      </w:pPr>
      <w:bookmarkStart w:id="0" w:name="_GoBack"/>
      <w:bookmarkEnd w:id="0"/>
    </w:p>
    <w:p w:rsidR="00C5769A" w:rsidRDefault="00C5769A" w:rsidP="00C5769A">
      <w:pPr>
        <w:spacing w:after="0" w:line="271" w:lineRule="exact"/>
        <w:ind w:left="2985" w:right="-76"/>
        <w:rPr>
          <w:rFonts w:ascii="Times New Roman" w:eastAsia="Times New Roman" w:hAnsi="Times New Roman" w:cs="Times New Roman"/>
          <w:b/>
          <w:bCs/>
          <w:spacing w:val="5"/>
          <w:position w:val="-1"/>
          <w:sz w:val="24"/>
          <w:szCs w:val="24"/>
          <w:lang w:val="lv-LV"/>
        </w:rPr>
      </w:pPr>
    </w:p>
    <w:p w:rsidR="00C5769A" w:rsidRDefault="00AA68F0" w:rsidP="00C5769A">
      <w:pPr>
        <w:jc w:val="center"/>
        <w:rPr>
          <w:rFonts w:ascii="Times New Roman" w:eastAsia="Times New Roman" w:hAnsi="Times New Roman" w:cs="Times New Roman"/>
          <w:caps/>
          <w:sz w:val="24"/>
          <w:szCs w:val="20"/>
          <w:lang w:val="lv-LV" w:eastAsia="lv-LV"/>
        </w:rPr>
      </w:pPr>
      <w:r>
        <w:rPr>
          <w:rFonts w:ascii="Times New Roman" w:eastAsia="Times New Roman" w:hAnsi="Times New Roman" w:cs="Times New Roman"/>
          <w:caps/>
          <w:sz w:val="24"/>
          <w:szCs w:val="20"/>
          <w:lang w:val="lv-LV" w:eastAsia="lv-LV"/>
        </w:rPr>
        <w:t>Tehniskā specifikācija</w:t>
      </w:r>
    </w:p>
    <w:p w:rsidR="00B324A0" w:rsidRDefault="00B324A0" w:rsidP="00C5769A">
      <w:pPr>
        <w:jc w:val="center"/>
        <w:rPr>
          <w:rFonts w:ascii="Times New Roman" w:eastAsia="Times New Roman" w:hAnsi="Times New Roman" w:cs="Times New Roman"/>
          <w:caps/>
          <w:sz w:val="24"/>
          <w:szCs w:val="20"/>
          <w:lang w:val="lv-LV" w:eastAsia="lv-LV"/>
        </w:rPr>
      </w:pPr>
    </w:p>
    <w:p w:rsidR="006820CA" w:rsidRDefault="006820CA" w:rsidP="006820CA">
      <w:pPr>
        <w:widowControl/>
        <w:numPr>
          <w:ilvl w:val="0"/>
          <w:numId w:val="11"/>
        </w:numPr>
        <w:suppressAutoHyphens/>
        <w:spacing w:after="0" w:line="240" w:lineRule="auto"/>
        <w:ind w:left="284" w:hanging="284"/>
        <w:rPr>
          <w:rFonts w:ascii="Times New Roman" w:eastAsia="Times New Roman" w:hAnsi="Times New Roman" w:cs="Times New Roman"/>
          <w:b/>
          <w:sz w:val="24"/>
          <w:szCs w:val="24"/>
          <w:lang w:val="lv-LV" w:eastAsia="ar-SA"/>
        </w:rPr>
      </w:pPr>
      <w:r w:rsidRPr="006820CA">
        <w:rPr>
          <w:rFonts w:ascii="Times New Roman" w:eastAsia="Times New Roman" w:hAnsi="Times New Roman" w:cs="Times New Roman"/>
          <w:b/>
          <w:sz w:val="24"/>
          <w:szCs w:val="24"/>
          <w:lang w:val="lv-LV" w:eastAsia="ar-SA"/>
        </w:rPr>
        <w:t>Vispārīgas prasības iekārtām</w:t>
      </w:r>
    </w:p>
    <w:p w:rsidR="003C0417" w:rsidRPr="006820CA" w:rsidRDefault="003C0417" w:rsidP="003C0417">
      <w:pPr>
        <w:widowControl/>
        <w:suppressAutoHyphens/>
        <w:spacing w:after="0" w:line="240" w:lineRule="auto"/>
        <w:ind w:left="284"/>
        <w:rPr>
          <w:rFonts w:ascii="Times New Roman" w:eastAsia="Times New Roman" w:hAnsi="Times New Roman" w:cs="Times New Roman"/>
          <w:b/>
          <w:sz w:val="24"/>
          <w:szCs w:val="24"/>
          <w:lang w:val="lv-LV" w:eastAsia="ar-SA"/>
        </w:rPr>
      </w:pPr>
    </w:p>
    <w:p w:rsidR="006820CA" w:rsidRPr="006820CA" w:rsidRDefault="006820CA" w:rsidP="006820CA">
      <w:pPr>
        <w:widowControl/>
        <w:numPr>
          <w:ilvl w:val="1"/>
          <w:numId w:val="11"/>
        </w:numPr>
        <w:suppressAutoHyphens/>
        <w:spacing w:after="0" w:line="259" w:lineRule="auto"/>
        <w:ind w:left="567" w:hanging="501"/>
        <w:contextualSpacing/>
        <w:jc w:val="both"/>
        <w:rPr>
          <w:rFonts w:ascii="Times New Roman" w:eastAsia="Times New Roman" w:hAnsi="Times New Roman" w:cs="Times New Roman"/>
          <w:sz w:val="24"/>
          <w:szCs w:val="24"/>
          <w:lang w:val="lv-LV" w:eastAsia="ar-SA"/>
        </w:rPr>
      </w:pPr>
      <w:r w:rsidRPr="006820CA">
        <w:rPr>
          <w:rFonts w:ascii="Times New Roman" w:eastAsia="Times New Roman" w:hAnsi="Times New Roman" w:cs="Times New Roman"/>
          <w:sz w:val="24"/>
          <w:szCs w:val="24"/>
          <w:lang w:val="lv-LV" w:eastAsia="ar-SA"/>
        </w:rPr>
        <w:t>Iekārtām ir jābūt jaunām.</w:t>
      </w:r>
    </w:p>
    <w:p w:rsidR="006820CA" w:rsidRPr="006820CA" w:rsidRDefault="006820CA" w:rsidP="006820CA">
      <w:pPr>
        <w:widowControl/>
        <w:numPr>
          <w:ilvl w:val="1"/>
          <w:numId w:val="11"/>
        </w:numPr>
        <w:suppressAutoHyphens/>
        <w:spacing w:after="0" w:line="259" w:lineRule="auto"/>
        <w:ind w:left="567" w:hanging="501"/>
        <w:contextualSpacing/>
        <w:jc w:val="both"/>
        <w:rPr>
          <w:rFonts w:ascii="Times New Roman" w:eastAsia="Times New Roman" w:hAnsi="Times New Roman" w:cs="Times New Roman"/>
          <w:sz w:val="24"/>
          <w:szCs w:val="24"/>
          <w:lang w:val="lv-LV" w:eastAsia="ar-SA"/>
        </w:rPr>
      </w:pPr>
      <w:r w:rsidRPr="006820CA">
        <w:rPr>
          <w:rFonts w:ascii="Times New Roman" w:eastAsia="Times New Roman" w:hAnsi="Times New Roman" w:cs="Times New Roman"/>
          <w:sz w:val="24"/>
          <w:szCs w:val="24"/>
          <w:lang w:val="lv-LV" w:eastAsia="ar-SA"/>
        </w:rPr>
        <w:t>Pirms iekārtu piegādes Izpildītājam ir jāsaskaņo ar Pasūtītāju precīzas materiālu krāsas no ražotāja piedāvātās krāsu paletes.</w:t>
      </w:r>
    </w:p>
    <w:p w:rsidR="006820CA" w:rsidRPr="006820CA" w:rsidRDefault="006820CA" w:rsidP="006820CA">
      <w:pPr>
        <w:widowControl/>
        <w:numPr>
          <w:ilvl w:val="1"/>
          <w:numId w:val="11"/>
        </w:numPr>
        <w:suppressAutoHyphens/>
        <w:spacing w:after="0" w:line="240" w:lineRule="auto"/>
        <w:ind w:left="567" w:hanging="501"/>
        <w:contextualSpacing/>
        <w:jc w:val="both"/>
        <w:rPr>
          <w:rFonts w:ascii="Times New Roman" w:eastAsia="Times New Roman" w:hAnsi="Times New Roman" w:cs="Times New Roman"/>
          <w:bCs/>
          <w:color w:val="000000"/>
          <w:sz w:val="24"/>
          <w:szCs w:val="24"/>
          <w:lang w:val="lv-LV" w:eastAsia="ar-SA"/>
        </w:rPr>
      </w:pPr>
      <w:r w:rsidRPr="006820CA">
        <w:rPr>
          <w:rFonts w:ascii="Times New Roman" w:eastAsia="Times New Roman" w:hAnsi="Times New Roman" w:cs="Times New Roman"/>
          <w:sz w:val="24"/>
          <w:szCs w:val="24"/>
          <w:lang w:val="lv-LV" w:eastAsia="ar-SA"/>
        </w:rPr>
        <w:t>Vismaz dažas darbdienas iepriekš Izpildītājam ir jāsaskaņo ar Pasūtītāju iekārtu piegādes diena.</w:t>
      </w:r>
    </w:p>
    <w:p w:rsidR="006820CA" w:rsidRDefault="006820CA" w:rsidP="006820CA">
      <w:pPr>
        <w:widowControl/>
        <w:numPr>
          <w:ilvl w:val="1"/>
          <w:numId w:val="11"/>
        </w:numPr>
        <w:suppressAutoHyphens/>
        <w:spacing w:after="0" w:line="240" w:lineRule="auto"/>
        <w:ind w:left="567" w:hanging="501"/>
        <w:contextualSpacing/>
        <w:jc w:val="both"/>
        <w:rPr>
          <w:rFonts w:ascii="Times New Roman" w:eastAsia="Times New Roman" w:hAnsi="Times New Roman" w:cs="Times New Roman"/>
          <w:bCs/>
          <w:sz w:val="24"/>
          <w:szCs w:val="24"/>
          <w:lang w:val="lv-LV" w:eastAsia="ar-SA"/>
        </w:rPr>
      </w:pPr>
      <w:r w:rsidRPr="006820CA">
        <w:rPr>
          <w:rFonts w:ascii="Times New Roman" w:eastAsia="Times New Roman" w:hAnsi="Times New Roman" w:cs="Times New Roman"/>
          <w:bCs/>
          <w:sz w:val="24"/>
          <w:szCs w:val="24"/>
          <w:lang w:val="lv-LV" w:eastAsia="ar-SA"/>
        </w:rPr>
        <w:t>Piedāvātajām iekārtām ir jābūt neatkarīgas sertificēšanas institūcijas piešķirtam un ražotāja izsniegtam sertifikātam par iekārtas atbilstību standartam EN 1176 (standarts par rot</w:t>
      </w:r>
      <w:r w:rsidR="009F6843">
        <w:rPr>
          <w:rFonts w:ascii="Times New Roman" w:eastAsia="Times New Roman" w:hAnsi="Times New Roman" w:cs="Times New Roman"/>
          <w:bCs/>
          <w:sz w:val="24"/>
          <w:szCs w:val="24"/>
          <w:lang w:val="lv-LV" w:eastAsia="ar-SA"/>
        </w:rPr>
        <w:t xml:space="preserve">aļu ierīču aprīkojuma drošību) </w:t>
      </w:r>
      <w:r w:rsidRPr="006820CA">
        <w:rPr>
          <w:rFonts w:ascii="Times New Roman" w:eastAsia="Times New Roman" w:hAnsi="Times New Roman" w:cs="Times New Roman"/>
          <w:bCs/>
          <w:sz w:val="24"/>
          <w:szCs w:val="24"/>
          <w:lang w:val="lv-LV" w:eastAsia="ar-SA"/>
        </w:rPr>
        <w:t>vai līdzvērtīgas neatkarīgas organizācijas izdotam sertifikātam.</w:t>
      </w:r>
    </w:p>
    <w:p w:rsidR="006820CA" w:rsidRPr="003C0417" w:rsidRDefault="006820CA" w:rsidP="006820CA">
      <w:pPr>
        <w:widowControl/>
        <w:numPr>
          <w:ilvl w:val="1"/>
          <w:numId w:val="11"/>
        </w:numPr>
        <w:suppressAutoHyphens/>
        <w:spacing w:after="0" w:line="240" w:lineRule="auto"/>
        <w:ind w:left="567" w:hanging="501"/>
        <w:contextualSpacing/>
        <w:jc w:val="both"/>
        <w:rPr>
          <w:rFonts w:ascii="Times New Roman" w:eastAsia="Times New Roman" w:hAnsi="Times New Roman" w:cs="Times New Roman"/>
          <w:bCs/>
          <w:sz w:val="24"/>
          <w:szCs w:val="24"/>
          <w:lang w:val="lv-LV" w:eastAsia="ar-SA"/>
        </w:rPr>
      </w:pPr>
      <w:r w:rsidRPr="006820CA">
        <w:rPr>
          <w:rFonts w:ascii="Times New Roman" w:eastAsia="Times New Roman" w:hAnsi="Times New Roman" w:cs="Times New Roman"/>
          <w:bCs/>
          <w:color w:val="000000"/>
          <w:sz w:val="24"/>
          <w:szCs w:val="24"/>
          <w:lang w:val="lv-LV" w:eastAsia="ar-SA"/>
        </w:rPr>
        <w:t xml:space="preserve">Drīkst piedāvāt iekārtas atbilstoši tehniskajā specifikācijā prasītajam vai ekvivalentas iekārtas. Par ekvivalentām tiek uzskatītas iekārtas, kas atbilst tehniskajā specifikācijā norādītajām prasībām, ņemot vērā arī pieļaujamās izmaiņas izmēriem un materiāliem. Attiecībā uz izmēriem pieļaujamās izmaiņas ir </w:t>
      </w:r>
      <w:r w:rsidRPr="006820CA">
        <w:rPr>
          <w:rFonts w:ascii="Times New Roman" w:eastAsia="Times New Roman" w:hAnsi="Times New Roman" w:cs="Times New Roman"/>
          <w:sz w:val="24"/>
          <w:szCs w:val="24"/>
          <w:lang w:val="lv-LV" w:eastAsia="ar-SA"/>
        </w:rPr>
        <w:t>+/- 10% apmērā</w:t>
      </w:r>
      <w:r w:rsidRPr="006820CA">
        <w:rPr>
          <w:rFonts w:ascii="Times New Roman" w:eastAsia="Times New Roman" w:hAnsi="Times New Roman" w:cs="Times New Roman"/>
          <w:bCs/>
          <w:color w:val="000000"/>
          <w:sz w:val="24"/>
          <w:szCs w:val="24"/>
          <w:lang w:val="lv-LV" w:eastAsia="ar-SA"/>
        </w:rPr>
        <w:t xml:space="preserve"> iekārtai noteiktajiem izmēriem, tostarp arī izmēriem </w:t>
      </w:r>
      <w:r w:rsidRPr="006820CA">
        <w:rPr>
          <w:rFonts w:ascii="Times New Roman" w:eastAsia="Times New Roman" w:hAnsi="Times New Roman" w:cs="Times New Roman"/>
          <w:sz w:val="24"/>
          <w:szCs w:val="24"/>
          <w:lang w:val="lv-LV" w:eastAsia="ar-SA"/>
        </w:rPr>
        <w:t>dažādām detaļām un komponentēm.</w:t>
      </w:r>
    </w:p>
    <w:p w:rsidR="003C0417" w:rsidRDefault="003C0417" w:rsidP="003C0417">
      <w:pPr>
        <w:widowControl/>
        <w:suppressAutoHyphens/>
        <w:spacing w:after="0" w:line="240" w:lineRule="auto"/>
        <w:ind w:left="567"/>
        <w:contextualSpacing/>
        <w:jc w:val="both"/>
        <w:rPr>
          <w:rFonts w:ascii="Times New Roman" w:eastAsia="Times New Roman" w:hAnsi="Times New Roman" w:cs="Times New Roman"/>
          <w:bCs/>
          <w:sz w:val="24"/>
          <w:szCs w:val="24"/>
          <w:lang w:val="lv-LV" w:eastAsia="ar-SA"/>
        </w:rPr>
      </w:pPr>
    </w:p>
    <w:p w:rsidR="00B324A0" w:rsidRDefault="00B324A0" w:rsidP="003C0417">
      <w:pPr>
        <w:widowControl/>
        <w:suppressAutoHyphens/>
        <w:spacing w:after="0" w:line="240" w:lineRule="auto"/>
        <w:ind w:left="567"/>
        <w:contextualSpacing/>
        <w:jc w:val="both"/>
        <w:rPr>
          <w:rFonts w:ascii="Times New Roman" w:eastAsia="Times New Roman" w:hAnsi="Times New Roman" w:cs="Times New Roman"/>
          <w:bCs/>
          <w:sz w:val="24"/>
          <w:szCs w:val="24"/>
          <w:lang w:val="lv-LV" w:eastAsia="ar-SA"/>
        </w:rPr>
      </w:pPr>
    </w:p>
    <w:p w:rsidR="00B324A0" w:rsidRPr="006820CA" w:rsidRDefault="00B324A0" w:rsidP="003C0417">
      <w:pPr>
        <w:widowControl/>
        <w:suppressAutoHyphens/>
        <w:spacing w:after="0" w:line="240" w:lineRule="auto"/>
        <w:ind w:left="567"/>
        <w:contextualSpacing/>
        <w:jc w:val="both"/>
        <w:rPr>
          <w:rFonts w:ascii="Times New Roman" w:eastAsia="Times New Roman" w:hAnsi="Times New Roman" w:cs="Times New Roman"/>
          <w:bCs/>
          <w:sz w:val="24"/>
          <w:szCs w:val="24"/>
          <w:lang w:val="lv-LV" w:eastAsia="ar-SA"/>
        </w:rPr>
      </w:pPr>
    </w:p>
    <w:p w:rsidR="006820CA" w:rsidRPr="006820CA" w:rsidRDefault="006820CA" w:rsidP="006820CA">
      <w:pPr>
        <w:pStyle w:val="ListParagraph"/>
        <w:numPr>
          <w:ilvl w:val="0"/>
          <w:numId w:val="11"/>
        </w:numPr>
        <w:spacing w:after="160" w:line="259" w:lineRule="auto"/>
        <w:ind w:left="284" w:hanging="284"/>
        <w:contextualSpacing/>
        <w:rPr>
          <w:rFonts w:eastAsia="Times New Roman"/>
          <w:b/>
          <w:lang w:val="lv-LV" w:eastAsia="ar-SA"/>
        </w:rPr>
      </w:pPr>
      <w:r w:rsidRPr="006820CA">
        <w:rPr>
          <w:rFonts w:eastAsia="Times New Roman"/>
          <w:b/>
          <w:lang w:val="lv-LV" w:eastAsia="ar-SA"/>
        </w:rPr>
        <w:t>Piedāvājumā iekļaujamie dokumenti iekārtu un materiālu atbilstības pierādīšanai:</w:t>
      </w:r>
    </w:p>
    <w:p w:rsidR="006820CA" w:rsidRPr="006820CA" w:rsidRDefault="006820CA" w:rsidP="006820CA">
      <w:pPr>
        <w:widowControl/>
        <w:numPr>
          <w:ilvl w:val="1"/>
          <w:numId w:val="11"/>
        </w:numPr>
        <w:tabs>
          <w:tab w:val="left" w:pos="567"/>
        </w:tabs>
        <w:suppressAutoHyphens/>
        <w:spacing w:after="160" w:line="259" w:lineRule="auto"/>
        <w:ind w:left="567" w:hanging="491"/>
        <w:contextualSpacing/>
        <w:jc w:val="both"/>
        <w:rPr>
          <w:rFonts w:ascii="Times New Roman" w:eastAsia="Times New Roman" w:hAnsi="Times New Roman" w:cs="Times New Roman"/>
          <w:sz w:val="24"/>
          <w:szCs w:val="24"/>
          <w:lang w:val="lv-LV" w:eastAsia="ar-SA"/>
        </w:rPr>
      </w:pPr>
      <w:r w:rsidRPr="006820CA">
        <w:rPr>
          <w:rFonts w:ascii="Times New Roman" w:eastAsia="Times New Roman" w:hAnsi="Times New Roman" w:cs="Times New Roman"/>
          <w:sz w:val="24"/>
          <w:szCs w:val="24"/>
          <w:lang w:val="lv-LV" w:eastAsia="ar-SA"/>
        </w:rPr>
        <w:t>Iekārtas ilustrācija, 3D vizualizācija vai fotoattēls, kur skaidri redzamas visas iekārtu funkcijas, elementi.</w:t>
      </w:r>
    </w:p>
    <w:p w:rsidR="00AF0144" w:rsidRDefault="006820CA" w:rsidP="00AF0144">
      <w:pPr>
        <w:widowControl/>
        <w:numPr>
          <w:ilvl w:val="1"/>
          <w:numId w:val="11"/>
        </w:numPr>
        <w:tabs>
          <w:tab w:val="left" w:pos="567"/>
        </w:tabs>
        <w:suppressAutoHyphens/>
        <w:spacing w:after="0" w:line="259" w:lineRule="auto"/>
        <w:ind w:left="567" w:hanging="491"/>
        <w:contextualSpacing/>
        <w:jc w:val="both"/>
        <w:rPr>
          <w:rFonts w:ascii="Times New Roman" w:eastAsia="Times New Roman" w:hAnsi="Times New Roman" w:cs="Times New Roman"/>
          <w:sz w:val="24"/>
          <w:szCs w:val="24"/>
          <w:lang w:val="lv-LV" w:eastAsia="ar-SA"/>
        </w:rPr>
      </w:pPr>
      <w:r w:rsidRPr="006820CA">
        <w:rPr>
          <w:rFonts w:ascii="Times New Roman" w:eastAsia="Times New Roman" w:hAnsi="Times New Roman" w:cs="Times New Roman"/>
          <w:sz w:val="24"/>
          <w:szCs w:val="24"/>
          <w:lang w:val="lv-LV" w:eastAsia="ar-SA"/>
        </w:rPr>
        <w:t>Rasējumi (</w:t>
      </w:r>
      <w:proofErr w:type="spellStart"/>
      <w:r w:rsidRPr="006820CA">
        <w:rPr>
          <w:rFonts w:ascii="Times New Roman" w:eastAsia="Times New Roman" w:hAnsi="Times New Roman" w:cs="Times New Roman"/>
          <w:sz w:val="24"/>
          <w:szCs w:val="24"/>
          <w:lang w:val="lv-LV" w:eastAsia="ar-SA"/>
        </w:rPr>
        <w:t>augšskats</w:t>
      </w:r>
      <w:proofErr w:type="spellEnd"/>
      <w:r w:rsidRPr="006820CA">
        <w:rPr>
          <w:rFonts w:ascii="Times New Roman" w:eastAsia="Times New Roman" w:hAnsi="Times New Roman" w:cs="Times New Roman"/>
          <w:sz w:val="24"/>
          <w:szCs w:val="24"/>
          <w:lang w:val="lv-LV" w:eastAsia="ar-SA"/>
        </w:rPr>
        <w:t xml:space="preserve"> un sānskati) ar precīziem iekārtu izmēriem, drošības zonām.</w:t>
      </w:r>
    </w:p>
    <w:p w:rsidR="003C0417" w:rsidRPr="00AF0144" w:rsidRDefault="006820CA" w:rsidP="00AF0144">
      <w:pPr>
        <w:widowControl/>
        <w:numPr>
          <w:ilvl w:val="1"/>
          <w:numId w:val="11"/>
        </w:numPr>
        <w:tabs>
          <w:tab w:val="left" w:pos="567"/>
        </w:tabs>
        <w:suppressAutoHyphens/>
        <w:spacing w:after="0" w:line="259" w:lineRule="auto"/>
        <w:ind w:left="567" w:hanging="491"/>
        <w:contextualSpacing/>
        <w:jc w:val="both"/>
        <w:rPr>
          <w:rFonts w:ascii="Times New Roman" w:eastAsia="Times New Roman" w:hAnsi="Times New Roman" w:cs="Times New Roman"/>
          <w:sz w:val="24"/>
          <w:szCs w:val="24"/>
          <w:lang w:val="lv-LV" w:eastAsia="ar-SA"/>
        </w:rPr>
      </w:pPr>
      <w:r w:rsidRPr="00AF0144">
        <w:rPr>
          <w:rFonts w:ascii="Times New Roman" w:eastAsia="Times New Roman" w:hAnsi="Times New Roman" w:cs="Times New Roman"/>
          <w:sz w:val="24"/>
          <w:szCs w:val="24"/>
          <w:lang w:val="lv-LV" w:eastAsia="ar-SA"/>
        </w:rPr>
        <w:t xml:space="preserve">Piedāvāto iekārtu sertifikāts (kopija) - </w:t>
      </w:r>
      <w:r w:rsidRPr="00AF0144">
        <w:rPr>
          <w:rFonts w:ascii="Times New Roman" w:eastAsia="Times New Roman" w:hAnsi="Times New Roman" w:cs="Times New Roman"/>
          <w:bCs/>
          <w:sz w:val="24"/>
          <w:szCs w:val="24"/>
          <w:lang w:val="lv-LV" w:eastAsia="ar-SA"/>
        </w:rPr>
        <w:t xml:space="preserve">neatkarīgas sertificēšanas institūcijas piešķirts sertifikāts rotaļu ierīču ražotājam par rotaļu ierīces atbilstību standartam EN 1176 (standarts par rotaļu ierīču aprīkojuma drošību vai līdzvērtīgas organizācijas sertifikāts rotaļu iekārtai. (Sertifikātā jābūt norādītam iekārtas kodam, vizualizācijai un galvenajiem parametriem). </w:t>
      </w:r>
      <w:r w:rsidRPr="00AF0144">
        <w:rPr>
          <w:rFonts w:ascii="Times New Roman" w:eastAsia="Times New Roman" w:hAnsi="Times New Roman" w:cs="Times New Roman"/>
          <w:sz w:val="24"/>
          <w:szCs w:val="24"/>
          <w:lang w:val="lv-LV" w:eastAsia="ar-SA"/>
        </w:rPr>
        <w:t>Sertifikātam svešvalodā ir jāpie</w:t>
      </w:r>
      <w:r w:rsidR="003C0417" w:rsidRPr="00AF0144">
        <w:rPr>
          <w:rFonts w:ascii="Times New Roman" w:eastAsia="Times New Roman" w:hAnsi="Times New Roman" w:cs="Times New Roman"/>
          <w:sz w:val="24"/>
          <w:szCs w:val="24"/>
          <w:lang w:val="lv-LV" w:eastAsia="ar-SA"/>
        </w:rPr>
        <w:t>vieno tulkojums latviešu valodā</w:t>
      </w:r>
    </w:p>
    <w:p w:rsidR="003C0417" w:rsidRDefault="003C0417" w:rsidP="006820CA">
      <w:pPr>
        <w:jc w:val="center"/>
        <w:rPr>
          <w:rFonts w:ascii="Times New Roman" w:eastAsia="Times New Roman" w:hAnsi="Times New Roman" w:cs="Times New Roman"/>
          <w:sz w:val="24"/>
          <w:szCs w:val="24"/>
          <w:lang w:val="lv-LV" w:eastAsia="ar-SA"/>
        </w:rPr>
      </w:pPr>
    </w:p>
    <w:p w:rsidR="00B324A0" w:rsidRDefault="00B324A0" w:rsidP="006820CA">
      <w:pPr>
        <w:jc w:val="center"/>
        <w:rPr>
          <w:rFonts w:ascii="Times New Roman" w:eastAsia="Times New Roman" w:hAnsi="Times New Roman" w:cs="Times New Roman"/>
          <w:sz w:val="24"/>
          <w:szCs w:val="24"/>
          <w:lang w:val="lv-LV" w:eastAsia="ar-SA"/>
        </w:rPr>
      </w:pPr>
    </w:p>
    <w:p w:rsidR="003C0417" w:rsidRDefault="003C0417" w:rsidP="003C0417">
      <w:pPr>
        <w:widowControl/>
        <w:numPr>
          <w:ilvl w:val="0"/>
          <w:numId w:val="11"/>
        </w:numPr>
        <w:suppressAutoHyphens/>
        <w:spacing w:after="0" w:line="240" w:lineRule="auto"/>
        <w:ind w:left="284" w:hanging="284"/>
        <w:rPr>
          <w:rFonts w:ascii="Times New Roman" w:eastAsia="Times New Roman" w:hAnsi="Times New Roman" w:cs="Times New Roman"/>
          <w:b/>
          <w:sz w:val="24"/>
          <w:szCs w:val="24"/>
          <w:lang w:val="lv-LV" w:eastAsia="ar-SA"/>
        </w:rPr>
      </w:pPr>
      <w:r w:rsidRPr="003C0417">
        <w:rPr>
          <w:rFonts w:ascii="Times New Roman" w:eastAsia="Times New Roman" w:hAnsi="Times New Roman" w:cs="Times New Roman"/>
          <w:b/>
          <w:sz w:val="24"/>
          <w:szCs w:val="24"/>
          <w:lang w:val="lv-LV" w:eastAsia="ar-SA"/>
        </w:rPr>
        <w:t>Iekārtu un materiālu specifikācijas</w:t>
      </w:r>
    </w:p>
    <w:p w:rsidR="00B324A0" w:rsidRPr="003C0417" w:rsidRDefault="00B324A0" w:rsidP="00B324A0">
      <w:pPr>
        <w:widowControl/>
        <w:suppressAutoHyphens/>
        <w:spacing w:after="0" w:line="240" w:lineRule="auto"/>
        <w:ind w:left="284"/>
        <w:rPr>
          <w:rFonts w:ascii="Times New Roman" w:eastAsia="Times New Roman" w:hAnsi="Times New Roman" w:cs="Times New Roman"/>
          <w:b/>
          <w:sz w:val="24"/>
          <w:szCs w:val="24"/>
          <w:lang w:val="lv-LV" w:eastAsia="ar-SA"/>
        </w:rPr>
      </w:pPr>
    </w:p>
    <w:tbl>
      <w:tblPr>
        <w:tblW w:w="16260" w:type="dxa"/>
        <w:tblInd w:w="-1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2"/>
        <w:gridCol w:w="1984"/>
        <w:gridCol w:w="884"/>
        <w:gridCol w:w="1547"/>
        <w:gridCol w:w="5221"/>
        <w:gridCol w:w="1700"/>
        <w:gridCol w:w="3932"/>
      </w:tblGrid>
      <w:tr w:rsidR="00B324A0" w:rsidTr="00B324A0">
        <w:trPr>
          <w:tblHeader/>
        </w:trPr>
        <w:tc>
          <w:tcPr>
            <w:tcW w:w="992" w:type="dxa"/>
            <w:tcBorders>
              <w:top w:val="single" w:sz="4" w:space="0" w:color="auto"/>
              <w:left w:val="single" w:sz="4" w:space="0" w:color="auto"/>
              <w:bottom w:val="single" w:sz="4" w:space="0" w:color="auto"/>
              <w:right w:val="single" w:sz="4" w:space="0" w:color="auto"/>
            </w:tcBorders>
            <w:vAlign w:val="center"/>
            <w:hideMark/>
          </w:tcPr>
          <w:p w:rsidR="00B324A0" w:rsidRDefault="00B324A0">
            <w:pPr>
              <w:snapToGrid w:val="0"/>
              <w:jc w:val="center"/>
              <w:rPr>
                <w:rFonts w:ascii="Times New Roman" w:hAnsi="Times New Roman" w:cs="Times New Roman"/>
                <w:b/>
                <w:sz w:val="24"/>
                <w:szCs w:val="24"/>
              </w:rPr>
            </w:pPr>
            <w:proofErr w:type="spellStart"/>
            <w:r>
              <w:rPr>
                <w:rFonts w:ascii="Times New Roman" w:hAnsi="Times New Roman" w:cs="Times New Roman"/>
                <w:b/>
                <w:sz w:val="24"/>
                <w:szCs w:val="24"/>
              </w:rPr>
              <w:lastRenderedPageBreak/>
              <w:t>Nr.p.k</w:t>
            </w:r>
            <w:proofErr w:type="spellEnd"/>
            <w:r>
              <w:rPr>
                <w:rFonts w:ascii="Times New Roman" w:hAnsi="Times New Roman" w:cs="Times New Roman"/>
                <w:b/>
                <w:sz w:val="24"/>
                <w:szCs w:val="24"/>
              </w:rPr>
              <w:t>.</w:t>
            </w:r>
          </w:p>
        </w:tc>
        <w:tc>
          <w:tcPr>
            <w:tcW w:w="1984" w:type="dxa"/>
            <w:tcBorders>
              <w:top w:val="single" w:sz="4" w:space="0" w:color="auto"/>
              <w:left w:val="single" w:sz="4" w:space="0" w:color="auto"/>
              <w:bottom w:val="single" w:sz="4" w:space="0" w:color="auto"/>
              <w:right w:val="single" w:sz="4" w:space="0" w:color="auto"/>
            </w:tcBorders>
            <w:hideMark/>
          </w:tcPr>
          <w:p w:rsidR="00B324A0" w:rsidRDefault="00B324A0">
            <w:pPr>
              <w:snapToGrid w:val="0"/>
              <w:jc w:val="center"/>
              <w:rPr>
                <w:rFonts w:ascii="Times New Roman" w:hAnsi="Times New Roman" w:cs="Times New Roman"/>
                <w:b/>
                <w:sz w:val="24"/>
                <w:szCs w:val="24"/>
              </w:rPr>
            </w:pPr>
            <w:proofErr w:type="spellStart"/>
            <w:r>
              <w:rPr>
                <w:rFonts w:ascii="Times New Roman" w:hAnsi="Times New Roman" w:cs="Times New Roman"/>
                <w:b/>
                <w:sz w:val="24"/>
                <w:szCs w:val="24"/>
              </w:rPr>
              <w:t>Preces</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nosaukums</w:t>
            </w:r>
            <w:proofErr w:type="spellEnd"/>
          </w:p>
        </w:tc>
        <w:tc>
          <w:tcPr>
            <w:tcW w:w="884" w:type="dxa"/>
            <w:tcBorders>
              <w:top w:val="single" w:sz="4" w:space="0" w:color="auto"/>
              <w:left w:val="single" w:sz="4" w:space="0" w:color="auto"/>
              <w:bottom w:val="single" w:sz="4" w:space="0" w:color="auto"/>
              <w:right w:val="single" w:sz="4" w:space="0" w:color="auto"/>
            </w:tcBorders>
            <w:vAlign w:val="center"/>
            <w:hideMark/>
          </w:tcPr>
          <w:p w:rsidR="00B324A0" w:rsidRDefault="00B324A0">
            <w:pPr>
              <w:snapToGrid w:val="0"/>
              <w:jc w:val="center"/>
              <w:rPr>
                <w:rFonts w:ascii="Times New Roman" w:hAnsi="Times New Roman" w:cs="Times New Roman"/>
                <w:b/>
                <w:sz w:val="24"/>
                <w:szCs w:val="24"/>
              </w:rPr>
            </w:pPr>
            <w:proofErr w:type="spellStart"/>
            <w:r>
              <w:rPr>
                <w:rFonts w:ascii="Times New Roman" w:hAnsi="Times New Roman" w:cs="Times New Roman"/>
                <w:b/>
                <w:sz w:val="24"/>
                <w:szCs w:val="24"/>
              </w:rPr>
              <w:t>Skaits</w:t>
            </w:r>
            <w:proofErr w:type="spellEnd"/>
          </w:p>
        </w:tc>
        <w:tc>
          <w:tcPr>
            <w:tcW w:w="1547" w:type="dxa"/>
            <w:tcBorders>
              <w:top w:val="single" w:sz="4" w:space="0" w:color="auto"/>
              <w:left w:val="single" w:sz="4" w:space="0" w:color="auto"/>
              <w:bottom w:val="single" w:sz="4" w:space="0" w:color="auto"/>
              <w:right w:val="single" w:sz="4" w:space="0" w:color="auto"/>
            </w:tcBorders>
            <w:hideMark/>
          </w:tcPr>
          <w:p w:rsidR="00B324A0" w:rsidRDefault="00B324A0">
            <w:pPr>
              <w:snapToGrid w:val="0"/>
              <w:jc w:val="center"/>
              <w:rPr>
                <w:rFonts w:ascii="Times New Roman" w:hAnsi="Times New Roman" w:cs="Times New Roman"/>
                <w:b/>
                <w:sz w:val="24"/>
                <w:szCs w:val="24"/>
              </w:rPr>
            </w:pPr>
            <w:proofErr w:type="spellStart"/>
            <w:r>
              <w:rPr>
                <w:rFonts w:ascii="Times New Roman" w:hAnsi="Times New Roman" w:cs="Times New Roman"/>
                <w:b/>
                <w:sz w:val="24"/>
                <w:szCs w:val="24"/>
              </w:rPr>
              <w:t>Izmēri</w:t>
            </w:r>
            <w:proofErr w:type="spellEnd"/>
            <w:r>
              <w:rPr>
                <w:rFonts w:ascii="Times New Roman" w:hAnsi="Times New Roman" w:cs="Times New Roman"/>
                <w:b/>
                <w:sz w:val="24"/>
                <w:szCs w:val="24"/>
              </w:rPr>
              <w:t xml:space="preserve"> </w:t>
            </w:r>
          </w:p>
        </w:tc>
        <w:tc>
          <w:tcPr>
            <w:tcW w:w="5221" w:type="dxa"/>
            <w:tcBorders>
              <w:top w:val="single" w:sz="4" w:space="0" w:color="auto"/>
              <w:left w:val="single" w:sz="4" w:space="0" w:color="auto"/>
              <w:bottom w:val="single" w:sz="4" w:space="0" w:color="auto"/>
              <w:right w:val="single" w:sz="4" w:space="0" w:color="auto"/>
            </w:tcBorders>
            <w:hideMark/>
          </w:tcPr>
          <w:p w:rsidR="00B324A0" w:rsidRDefault="00B324A0">
            <w:pPr>
              <w:jc w:val="center"/>
              <w:rPr>
                <w:rFonts w:ascii="Times New Roman" w:hAnsi="Times New Roman" w:cs="Times New Roman"/>
                <w:b/>
                <w:sz w:val="24"/>
                <w:szCs w:val="24"/>
              </w:rPr>
            </w:pPr>
            <w:proofErr w:type="spellStart"/>
            <w:r>
              <w:rPr>
                <w:rFonts w:ascii="Times New Roman" w:hAnsi="Times New Roman" w:cs="Times New Roman"/>
                <w:b/>
                <w:sz w:val="24"/>
                <w:szCs w:val="24"/>
              </w:rPr>
              <w:t>Tehniskā</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specifikācija</w:t>
            </w:r>
            <w:proofErr w:type="spellEnd"/>
            <w:r>
              <w:rPr>
                <w:rFonts w:ascii="Times New Roman" w:hAnsi="Times New Roman" w:cs="Times New Roman"/>
                <w:b/>
                <w:sz w:val="24"/>
                <w:szCs w:val="24"/>
              </w:rPr>
              <w:t xml:space="preserve"> </w:t>
            </w:r>
          </w:p>
        </w:tc>
        <w:tc>
          <w:tcPr>
            <w:tcW w:w="1700" w:type="dxa"/>
            <w:tcBorders>
              <w:top w:val="single" w:sz="4" w:space="0" w:color="auto"/>
              <w:left w:val="single" w:sz="4" w:space="0" w:color="auto"/>
              <w:bottom w:val="single" w:sz="4" w:space="0" w:color="auto"/>
              <w:right w:val="single" w:sz="4" w:space="0" w:color="auto"/>
            </w:tcBorders>
            <w:hideMark/>
          </w:tcPr>
          <w:p w:rsidR="00B324A0" w:rsidRDefault="00B324A0">
            <w:pPr>
              <w:jc w:val="center"/>
              <w:rPr>
                <w:rFonts w:ascii="Times New Roman" w:hAnsi="Times New Roman" w:cs="Times New Roman"/>
                <w:b/>
                <w:sz w:val="24"/>
                <w:szCs w:val="24"/>
              </w:rPr>
            </w:pPr>
            <w:proofErr w:type="spellStart"/>
            <w:r>
              <w:rPr>
                <w:rFonts w:ascii="Times New Roman" w:hAnsi="Times New Roman" w:cs="Times New Roman"/>
                <w:b/>
                <w:sz w:val="24"/>
                <w:szCs w:val="24"/>
              </w:rPr>
              <w:t>Iekārtas</w:t>
            </w:r>
            <w:proofErr w:type="spellEnd"/>
            <w:r>
              <w:rPr>
                <w:rFonts w:ascii="Times New Roman" w:hAnsi="Times New Roman" w:cs="Times New Roman"/>
                <w:b/>
                <w:sz w:val="24"/>
                <w:szCs w:val="24"/>
              </w:rPr>
              <w:t xml:space="preserve"> </w:t>
            </w:r>
          </w:p>
          <w:p w:rsidR="00B324A0" w:rsidRDefault="00B324A0">
            <w:pPr>
              <w:jc w:val="center"/>
              <w:rPr>
                <w:rFonts w:ascii="Times New Roman" w:hAnsi="Times New Roman" w:cs="Times New Roman"/>
                <w:b/>
                <w:sz w:val="24"/>
                <w:szCs w:val="24"/>
              </w:rPr>
            </w:pPr>
            <w:r>
              <w:rPr>
                <w:noProof/>
                <w:lang w:val="lv-LV" w:eastAsia="lv-LV"/>
              </w:rPr>
              <w:drawing>
                <wp:anchor distT="0" distB="0" distL="114300" distR="114300" simplePos="0" relativeHeight="251720704" behindDoc="0" locked="0" layoutInCell="1" allowOverlap="1">
                  <wp:simplePos x="0" y="0"/>
                  <wp:positionH relativeFrom="column">
                    <wp:posOffset>8004810</wp:posOffset>
                  </wp:positionH>
                  <wp:positionV relativeFrom="paragraph">
                    <wp:posOffset>1383030</wp:posOffset>
                  </wp:positionV>
                  <wp:extent cx="2277110" cy="1704975"/>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
                            <a:grayscl/>
                            <a:extLst>
                              <a:ext uri="{28A0092B-C50C-407E-A947-70E740481C1C}">
                                <a14:useLocalDpi xmlns:a14="http://schemas.microsoft.com/office/drawing/2010/main" val="0"/>
                              </a:ext>
                            </a:extLst>
                          </a:blip>
                          <a:srcRect/>
                          <a:stretch>
                            <a:fillRect/>
                          </a:stretch>
                        </pic:blipFill>
                        <pic:spPr bwMode="auto">
                          <a:xfrm>
                            <a:off x="0" y="0"/>
                            <a:ext cx="2277110" cy="1704975"/>
                          </a:xfrm>
                          <a:prstGeom prst="rect">
                            <a:avLst/>
                          </a:prstGeom>
                          <a:noFill/>
                        </pic:spPr>
                      </pic:pic>
                    </a:graphicData>
                  </a:graphic>
                  <wp14:sizeRelH relativeFrom="page">
                    <wp14:pctWidth>0</wp14:pctWidth>
                  </wp14:sizeRelH>
                  <wp14:sizeRelV relativeFrom="page">
                    <wp14:pctHeight>0</wp14:pctHeight>
                  </wp14:sizeRelV>
                </wp:anchor>
              </w:drawing>
            </w:r>
            <w:proofErr w:type="spellStart"/>
            <w:r>
              <w:rPr>
                <w:rFonts w:ascii="Times New Roman" w:hAnsi="Times New Roman" w:cs="Times New Roman"/>
                <w:b/>
                <w:sz w:val="24"/>
                <w:szCs w:val="24"/>
              </w:rPr>
              <w:t>sastāvs</w:t>
            </w:r>
            <w:proofErr w:type="spellEnd"/>
            <w:r>
              <w:rPr>
                <w:rFonts w:ascii="Times New Roman" w:hAnsi="Times New Roman" w:cs="Times New Roman"/>
                <w:b/>
                <w:sz w:val="24"/>
                <w:szCs w:val="24"/>
              </w:rPr>
              <w:t xml:space="preserve"> </w:t>
            </w:r>
          </w:p>
        </w:tc>
        <w:tc>
          <w:tcPr>
            <w:tcW w:w="3932" w:type="dxa"/>
            <w:tcBorders>
              <w:top w:val="single" w:sz="4" w:space="0" w:color="auto"/>
              <w:left w:val="single" w:sz="4" w:space="0" w:color="auto"/>
              <w:bottom w:val="single" w:sz="4" w:space="0" w:color="auto"/>
              <w:right w:val="single" w:sz="4" w:space="0" w:color="auto"/>
            </w:tcBorders>
            <w:hideMark/>
          </w:tcPr>
          <w:p w:rsidR="00B324A0" w:rsidRDefault="00B324A0">
            <w:pPr>
              <w:jc w:val="center"/>
              <w:rPr>
                <w:rFonts w:ascii="Times New Roman" w:hAnsi="Times New Roman" w:cs="Times New Roman"/>
                <w:b/>
                <w:sz w:val="24"/>
                <w:szCs w:val="24"/>
              </w:rPr>
            </w:pPr>
            <w:proofErr w:type="spellStart"/>
            <w:r>
              <w:rPr>
                <w:rFonts w:ascii="Times New Roman" w:hAnsi="Times New Roman" w:cs="Times New Roman"/>
                <w:b/>
                <w:sz w:val="24"/>
                <w:szCs w:val="24"/>
              </w:rPr>
              <w:t>Vizualizācija</w:t>
            </w:r>
            <w:proofErr w:type="spellEnd"/>
            <w:r w:rsidRPr="003C0417">
              <w:rPr>
                <w:rFonts w:ascii="Times New Roman" w:hAnsi="Times New Roman" w:cs="Times New Roman"/>
                <w:b/>
                <w:sz w:val="18"/>
                <w:szCs w:val="24"/>
              </w:rPr>
              <w:t>(</w:t>
            </w:r>
            <w:r w:rsidRPr="003C0417">
              <w:rPr>
                <w:rFonts w:ascii="Times New Roman" w:hAnsi="Times New Roman" w:cs="Times New Roman"/>
                <w:b/>
                <w:sz w:val="16"/>
                <w:szCs w:val="24"/>
              </w:rPr>
              <w:t>1</w:t>
            </w:r>
            <w:r>
              <w:rPr>
                <w:rFonts w:ascii="Times New Roman" w:hAnsi="Times New Roman" w:cs="Times New Roman"/>
                <w:b/>
                <w:sz w:val="16"/>
                <w:szCs w:val="24"/>
              </w:rPr>
              <w:t>)</w:t>
            </w:r>
          </w:p>
        </w:tc>
      </w:tr>
      <w:tr w:rsidR="00B324A0" w:rsidTr="00B324A0">
        <w:tc>
          <w:tcPr>
            <w:tcW w:w="992" w:type="dxa"/>
            <w:tcBorders>
              <w:top w:val="single" w:sz="4" w:space="0" w:color="auto"/>
              <w:left w:val="single" w:sz="4" w:space="0" w:color="auto"/>
              <w:bottom w:val="single" w:sz="4" w:space="0" w:color="auto"/>
              <w:right w:val="single" w:sz="4" w:space="0" w:color="auto"/>
            </w:tcBorders>
            <w:hideMark/>
          </w:tcPr>
          <w:p w:rsidR="00B324A0" w:rsidRDefault="00B324A0">
            <w:pPr>
              <w:rPr>
                <w:rFonts w:ascii="Times New Roman" w:hAnsi="Times New Roman" w:cs="Times New Roman"/>
                <w:sz w:val="24"/>
                <w:szCs w:val="24"/>
              </w:rPr>
            </w:pPr>
            <w:r>
              <w:rPr>
                <w:rFonts w:ascii="Times New Roman" w:hAnsi="Times New Roman" w:cs="Times New Roman"/>
                <w:sz w:val="24"/>
                <w:szCs w:val="24"/>
              </w:rPr>
              <w:t>1.</w:t>
            </w:r>
          </w:p>
        </w:tc>
        <w:tc>
          <w:tcPr>
            <w:tcW w:w="1984" w:type="dxa"/>
            <w:tcBorders>
              <w:top w:val="single" w:sz="4" w:space="0" w:color="auto"/>
              <w:left w:val="single" w:sz="4" w:space="0" w:color="auto"/>
              <w:bottom w:val="single" w:sz="4" w:space="0" w:color="auto"/>
              <w:right w:val="single" w:sz="4" w:space="0" w:color="auto"/>
            </w:tcBorders>
          </w:tcPr>
          <w:p w:rsidR="00B324A0" w:rsidRDefault="00B324A0">
            <w:pPr>
              <w:rPr>
                <w:rFonts w:ascii="Times New Roman" w:hAnsi="Times New Roman" w:cs="Times New Roman"/>
                <w:b/>
                <w:sz w:val="24"/>
                <w:szCs w:val="24"/>
              </w:rPr>
            </w:pPr>
            <w:proofErr w:type="spellStart"/>
            <w:r>
              <w:rPr>
                <w:rFonts w:ascii="Times New Roman" w:hAnsi="Times New Roman" w:cs="Times New Roman"/>
                <w:b/>
                <w:sz w:val="24"/>
                <w:szCs w:val="24"/>
              </w:rPr>
              <w:t>Rotaļu</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komplekss</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nr</w:t>
            </w:r>
            <w:proofErr w:type="spellEnd"/>
            <w:r>
              <w:rPr>
                <w:rFonts w:ascii="Times New Roman" w:hAnsi="Times New Roman" w:cs="Times New Roman"/>
                <w:b/>
                <w:sz w:val="24"/>
                <w:szCs w:val="24"/>
              </w:rPr>
              <w:t>. 1</w:t>
            </w:r>
          </w:p>
          <w:p w:rsidR="00B324A0" w:rsidRDefault="00B324A0">
            <w:pPr>
              <w:rPr>
                <w:rFonts w:ascii="Times New Roman" w:hAnsi="Times New Roman" w:cs="Times New Roman"/>
                <w:b/>
                <w:sz w:val="24"/>
                <w:szCs w:val="24"/>
              </w:rPr>
            </w:pPr>
            <w:r>
              <w:rPr>
                <w:rFonts w:ascii="Times New Roman" w:hAnsi="Times New Roman" w:cs="Times New Roman"/>
                <w:b/>
                <w:sz w:val="24"/>
                <w:szCs w:val="24"/>
              </w:rPr>
              <w:t>ADRESES:</w:t>
            </w:r>
          </w:p>
          <w:p w:rsidR="00B324A0" w:rsidRDefault="00B324A0">
            <w:pPr>
              <w:rPr>
                <w:rFonts w:ascii="Times New Roman" w:hAnsi="Times New Roman" w:cs="Times New Roman"/>
                <w:sz w:val="24"/>
                <w:szCs w:val="24"/>
                <w:lang w:val="lv-LV"/>
              </w:rPr>
            </w:pPr>
            <w:r>
              <w:rPr>
                <w:rFonts w:ascii="Times New Roman" w:hAnsi="Times New Roman" w:cs="Times New Roman"/>
                <w:sz w:val="24"/>
                <w:szCs w:val="24"/>
                <w:lang w:val="lv-LV"/>
              </w:rPr>
              <w:t>Nākotnes iela 14, Ķekava</w:t>
            </w:r>
          </w:p>
          <w:p w:rsidR="00B324A0" w:rsidRDefault="00B324A0">
            <w:pPr>
              <w:rPr>
                <w:rFonts w:ascii="Times New Roman" w:hAnsi="Times New Roman" w:cs="Times New Roman"/>
                <w:sz w:val="24"/>
                <w:szCs w:val="24"/>
                <w:lang w:val="lv-LV"/>
              </w:rPr>
            </w:pPr>
            <w:proofErr w:type="spellStart"/>
            <w:r>
              <w:rPr>
                <w:rFonts w:ascii="Times New Roman" w:hAnsi="Times New Roman" w:cs="Times New Roman"/>
                <w:sz w:val="24"/>
                <w:szCs w:val="24"/>
                <w:lang w:val="lv-LV"/>
              </w:rPr>
              <w:t>Daudzdzīv</w:t>
            </w:r>
            <w:proofErr w:type="spellEnd"/>
            <w:r>
              <w:rPr>
                <w:rFonts w:ascii="Times New Roman" w:hAnsi="Times New Roman" w:cs="Times New Roman"/>
                <w:sz w:val="24"/>
                <w:szCs w:val="24"/>
                <w:lang w:val="lv-LV"/>
              </w:rPr>
              <w:t>. māja „Atvari”, Daugmale</w:t>
            </w:r>
          </w:p>
          <w:p w:rsidR="00B324A0" w:rsidRDefault="00B324A0">
            <w:pPr>
              <w:rPr>
                <w:rFonts w:ascii="Times New Roman" w:hAnsi="Times New Roman" w:cs="Times New Roman"/>
                <w:b/>
                <w:sz w:val="24"/>
                <w:szCs w:val="24"/>
                <w:lang w:val="lv-LV"/>
              </w:rPr>
            </w:pPr>
          </w:p>
        </w:tc>
        <w:tc>
          <w:tcPr>
            <w:tcW w:w="884" w:type="dxa"/>
            <w:tcBorders>
              <w:top w:val="single" w:sz="4" w:space="0" w:color="auto"/>
              <w:left w:val="single" w:sz="4" w:space="0" w:color="auto"/>
              <w:bottom w:val="single" w:sz="4" w:space="0" w:color="auto"/>
              <w:right w:val="single" w:sz="4" w:space="0" w:color="auto"/>
            </w:tcBorders>
            <w:hideMark/>
          </w:tcPr>
          <w:p w:rsidR="00B324A0" w:rsidRDefault="00B324A0">
            <w:pPr>
              <w:rPr>
                <w:rFonts w:ascii="Times New Roman" w:hAnsi="Times New Roman" w:cs="Times New Roman"/>
                <w:sz w:val="24"/>
                <w:szCs w:val="24"/>
              </w:rPr>
            </w:pPr>
            <w:r>
              <w:rPr>
                <w:rFonts w:ascii="Times New Roman" w:hAnsi="Times New Roman" w:cs="Times New Roman"/>
                <w:sz w:val="24"/>
                <w:szCs w:val="24"/>
              </w:rPr>
              <w:t xml:space="preserve">2 </w:t>
            </w:r>
            <w:proofErr w:type="spellStart"/>
            <w:r>
              <w:rPr>
                <w:rFonts w:ascii="Times New Roman" w:hAnsi="Times New Roman" w:cs="Times New Roman"/>
                <w:sz w:val="24"/>
                <w:szCs w:val="24"/>
                <w:lang w:val="lv-LV"/>
              </w:rPr>
              <w:t>gab</w:t>
            </w:r>
            <w:proofErr w:type="spellEnd"/>
          </w:p>
        </w:tc>
        <w:tc>
          <w:tcPr>
            <w:tcW w:w="1547" w:type="dxa"/>
            <w:tcBorders>
              <w:top w:val="single" w:sz="4" w:space="0" w:color="auto"/>
              <w:left w:val="single" w:sz="4" w:space="0" w:color="auto"/>
              <w:bottom w:val="single" w:sz="4" w:space="0" w:color="auto"/>
              <w:right w:val="single" w:sz="4" w:space="0" w:color="auto"/>
            </w:tcBorders>
            <w:hideMark/>
          </w:tcPr>
          <w:p w:rsidR="00B324A0" w:rsidRDefault="00B324A0">
            <w:pPr>
              <w:ind w:left="175"/>
              <w:contextualSpacing/>
              <w:rPr>
                <w:rFonts w:ascii="Times New Roman" w:hAnsi="Times New Roman" w:cs="Times New Roman"/>
                <w:sz w:val="24"/>
                <w:szCs w:val="24"/>
              </w:rPr>
            </w:pPr>
            <w:proofErr w:type="spellStart"/>
            <w:r>
              <w:rPr>
                <w:rFonts w:ascii="Times New Roman" w:hAnsi="Times New Roman" w:cs="Times New Roman"/>
                <w:sz w:val="24"/>
                <w:szCs w:val="24"/>
              </w:rPr>
              <w:t>Izmērs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garums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platums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augstums</w:t>
            </w:r>
            <w:proofErr w:type="spellEnd"/>
            <w:r>
              <w:rPr>
                <w:rFonts w:ascii="Times New Roman" w:hAnsi="Times New Roman" w:cs="Times New Roman"/>
                <w:sz w:val="24"/>
                <w:szCs w:val="24"/>
              </w:rPr>
              <w:t>)</w:t>
            </w:r>
          </w:p>
          <w:p w:rsidR="00B324A0" w:rsidRDefault="00B324A0">
            <w:pPr>
              <w:ind w:left="175"/>
              <w:contextualSpacing/>
              <w:rPr>
                <w:rFonts w:ascii="Times New Roman" w:hAnsi="Times New Roman" w:cs="Times New Roman"/>
                <w:sz w:val="24"/>
                <w:szCs w:val="24"/>
              </w:rPr>
            </w:pPr>
            <w:r>
              <w:rPr>
                <w:rFonts w:ascii="Times New Roman" w:hAnsi="Times New Roman" w:cs="Times New Roman"/>
                <w:sz w:val="24"/>
                <w:szCs w:val="24"/>
              </w:rPr>
              <w:t xml:space="preserve"> 6 580 x</w:t>
            </w:r>
          </w:p>
          <w:p w:rsidR="00B324A0" w:rsidRDefault="00B324A0">
            <w:pPr>
              <w:ind w:left="175"/>
              <w:contextualSpacing/>
              <w:rPr>
                <w:rFonts w:ascii="Times New Roman" w:hAnsi="Times New Roman" w:cs="Times New Roman"/>
                <w:sz w:val="24"/>
                <w:szCs w:val="24"/>
              </w:rPr>
            </w:pPr>
            <w:r>
              <w:rPr>
                <w:rFonts w:ascii="Times New Roman" w:hAnsi="Times New Roman" w:cs="Times New Roman"/>
                <w:sz w:val="24"/>
                <w:szCs w:val="24"/>
              </w:rPr>
              <w:t xml:space="preserve"> 2 060 x</w:t>
            </w:r>
          </w:p>
          <w:p w:rsidR="00B324A0" w:rsidRDefault="00B324A0">
            <w:pPr>
              <w:ind w:left="175"/>
              <w:contextualSpacing/>
              <w:rPr>
                <w:rFonts w:ascii="Times New Roman" w:hAnsi="Times New Roman" w:cs="Times New Roman"/>
                <w:sz w:val="24"/>
                <w:szCs w:val="24"/>
              </w:rPr>
            </w:pPr>
            <w:r>
              <w:rPr>
                <w:rFonts w:ascii="Times New Roman" w:hAnsi="Times New Roman" w:cs="Times New Roman"/>
                <w:sz w:val="24"/>
                <w:szCs w:val="24"/>
              </w:rPr>
              <w:t xml:space="preserve"> 3 050 mm</w:t>
            </w:r>
          </w:p>
          <w:p w:rsidR="00B324A0" w:rsidRDefault="00B324A0">
            <w:pPr>
              <w:ind w:firstLine="176"/>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Krišanas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augstums</w:t>
            </w:r>
            <w:proofErr w:type="spellEnd"/>
            <w:r>
              <w:rPr>
                <w:rFonts w:ascii="Times New Roman" w:hAnsi="Times New Roman" w:cs="Times New Roman"/>
                <w:sz w:val="24"/>
                <w:szCs w:val="24"/>
              </w:rPr>
              <w:t xml:space="preserve"> 1.215 m</w:t>
            </w:r>
          </w:p>
          <w:p w:rsidR="00B324A0" w:rsidRDefault="00B324A0">
            <w:pPr>
              <w:ind w:firstLine="176"/>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Drošības</w:t>
            </w:r>
            <w:proofErr w:type="spellEnd"/>
            <w:r>
              <w:rPr>
                <w:rFonts w:ascii="Times New Roman" w:hAnsi="Times New Roman" w:cs="Times New Roman"/>
                <w:sz w:val="24"/>
                <w:szCs w:val="24"/>
              </w:rPr>
              <w:t xml:space="preserve"> zona  42 m2</w:t>
            </w:r>
          </w:p>
          <w:p w:rsidR="00B324A0" w:rsidRDefault="00B324A0">
            <w:pPr>
              <w:ind w:firstLine="176"/>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Vecuma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grupa</w:t>
            </w:r>
            <w:proofErr w:type="spellEnd"/>
            <w:r>
              <w:rPr>
                <w:rFonts w:ascii="Times New Roman" w:hAnsi="Times New Roman" w:cs="Times New Roman"/>
                <w:sz w:val="24"/>
                <w:szCs w:val="24"/>
              </w:rPr>
              <w:t xml:space="preserve"> 3 - 14 </w:t>
            </w:r>
            <w:proofErr w:type="spellStart"/>
            <w:r>
              <w:rPr>
                <w:rFonts w:ascii="Times New Roman" w:hAnsi="Times New Roman" w:cs="Times New Roman"/>
                <w:sz w:val="24"/>
                <w:szCs w:val="24"/>
              </w:rPr>
              <w:t>gadiem</w:t>
            </w:r>
            <w:proofErr w:type="spellEnd"/>
          </w:p>
        </w:tc>
        <w:tc>
          <w:tcPr>
            <w:tcW w:w="5221" w:type="dxa"/>
            <w:tcBorders>
              <w:top w:val="single" w:sz="4" w:space="0" w:color="auto"/>
              <w:left w:val="single" w:sz="4" w:space="0" w:color="auto"/>
              <w:bottom w:val="single" w:sz="4" w:space="0" w:color="auto"/>
              <w:right w:val="single" w:sz="4" w:space="0" w:color="auto"/>
            </w:tcBorders>
            <w:hideMark/>
          </w:tcPr>
          <w:p w:rsidR="00B324A0" w:rsidRDefault="00B324A0">
            <w:pPr>
              <w:widowControl/>
              <w:spacing w:after="0" w:line="240" w:lineRule="auto"/>
              <w:rPr>
                <w:rFonts w:ascii="Times New Roman" w:eastAsiaTheme="minorEastAsia" w:hAnsi="Times New Roman" w:cs="Times New Roman"/>
                <w:sz w:val="24"/>
                <w:szCs w:val="24"/>
                <w:u w:val="single"/>
                <w:lang w:val="lv-LV" w:eastAsia="lv-LV"/>
              </w:rPr>
            </w:pPr>
            <w:r>
              <w:rPr>
                <w:rFonts w:ascii="Times New Roman" w:eastAsiaTheme="minorEastAsia" w:hAnsi="Times New Roman" w:cs="Times New Roman"/>
                <w:sz w:val="24"/>
                <w:szCs w:val="24"/>
                <w:u w:val="single"/>
                <w:lang w:val="lv-LV" w:eastAsia="lv-LV"/>
              </w:rPr>
              <w:t>Materiāli:</w:t>
            </w:r>
          </w:p>
          <w:p w:rsidR="00B324A0" w:rsidRDefault="00B324A0" w:rsidP="00B324A0">
            <w:pPr>
              <w:widowControl/>
              <w:numPr>
                <w:ilvl w:val="0"/>
                <w:numId w:val="12"/>
              </w:numPr>
              <w:spacing w:after="0" w:line="240" w:lineRule="auto"/>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t>Impregnēts, sauss līmēts priedes koks, krāsots ar ūdens bāzes krāsām</w:t>
            </w:r>
          </w:p>
          <w:p w:rsidR="00B324A0" w:rsidRDefault="00B324A0" w:rsidP="00B324A0">
            <w:pPr>
              <w:widowControl/>
              <w:numPr>
                <w:ilvl w:val="0"/>
                <w:numId w:val="12"/>
              </w:numPr>
              <w:spacing w:after="0" w:line="240" w:lineRule="auto"/>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t>Karsti cinkoti oriģināli metāla stiprinājumi un metāla pamati</w:t>
            </w:r>
          </w:p>
          <w:p w:rsidR="00B324A0" w:rsidRDefault="00B324A0" w:rsidP="00B324A0">
            <w:pPr>
              <w:widowControl/>
              <w:numPr>
                <w:ilvl w:val="0"/>
                <w:numId w:val="12"/>
              </w:numPr>
              <w:spacing w:after="0" w:line="240" w:lineRule="auto"/>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t>krāsoti metāla elementi</w:t>
            </w:r>
          </w:p>
          <w:p w:rsidR="00B324A0" w:rsidRDefault="00B324A0" w:rsidP="00B324A0">
            <w:pPr>
              <w:widowControl/>
              <w:numPr>
                <w:ilvl w:val="0"/>
                <w:numId w:val="12"/>
              </w:numPr>
              <w:spacing w:after="0" w:line="240" w:lineRule="auto"/>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t xml:space="preserve">Norobežojošie elementi no HDPE (augsta blīvuma </w:t>
            </w:r>
            <w:proofErr w:type="spellStart"/>
            <w:r>
              <w:rPr>
                <w:rFonts w:ascii="Times New Roman" w:eastAsiaTheme="minorEastAsia" w:hAnsi="Times New Roman" w:cs="Times New Roman"/>
                <w:sz w:val="24"/>
                <w:szCs w:val="24"/>
                <w:lang w:val="lv-LV" w:eastAsia="lv-LV"/>
              </w:rPr>
              <w:t>politilēns</w:t>
            </w:r>
            <w:proofErr w:type="spellEnd"/>
            <w:r>
              <w:rPr>
                <w:rFonts w:ascii="Times New Roman" w:eastAsiaTheme="minorEastAsia" w:hAnsi="Times New Roman" w:cs="Times New Roman"/>
                <w:sz w:val="24"/>
                <w:szCs w:val="24"/>
                <w:lang w:val="lv-LV" w:eastAsia="lv-LV"/>
              </w:rPr>
              <w:t xml:space="preserve">) plastikāta loksnes </w:t>
            </w:r>
          </w:p>
          <w:p w:rsidR="00B324A0" w:rsidRDefault="00B324A0" w:rsidP="00B324A0">
            <w:pPr>
              <w:widowControl/>
              <w:numPr>
                <w:ilvl w:val="0"/>
                <w:numId w:val="12"/>
              </w:numPr>
              <w:spacing w:after="0" w:line="240" w:lineRule="auto"/>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t xml:space="preserve">Grīda un kāpnes pakāpieni no abrazīva, </w:t>
            </w:r>
            <w:proofErr w:type="spellStart"/>
            <w:r>
              <w:rPr>
                <w:rFonts w:ascii="Times New Roman" w:eastAsiaTheme="minorEastAsia" w:hAnsi="Times New Roman" w:cs="Times New Roman"/>
                <w:sz w:val="24"/>
                <w:szCs w:val="24"/>
                <w:lang w:val="lv-LV" w:eastAsia="lv-LV"/>
              </w:rPr>
              <w:t>mitrumizturīga</w:t>
            </w:r>
            <w:proofErr w:type="spellEnd"/>
            <w:r>
              <w:rPr>
                <w:rFonts w:ascii="Times New Roman" w:eastAsiaTheme="minorEastAsia" w:hAnsi="Times New Roman" w:cs="Times New Roman"/>
                <w:sz w:val="24"/>
                <w:szCs w:val="24"/>
                <w:lang w:val="lv-LV" w:eastAsia="lv-LV"/>
              </w:rPr>
              <w:t xml:space="preserve"> saplākšņa</w:t>
            </w:r>
          </w:p>
          <w:p w:rsidR="00B324A0" w:rsidRDefault="00B324A0" w:rsidP="00B324A0">
            <w:pPr>
              <w:widowControl/>
              <w:numPr>
                <w:ilvl w:val="0"/>
                <w:numId w:val="12"/>
              </w:numPr>
              <w:spacing w:after="0" w:line="240" w:lineRule="auto"/>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t>Nerūsējošā tērauda slīdvirsma</w:t>
            </w:r>
          </w:p>
          <w:p w:rsidR="00B324A0" w:rsidRDefault="00B324A0">
            <w:pPr>
              <w:spacing w:line="240" w:lineRule="auto"/>
              <w:rPr>
                <w:rFonts w:ascii="Times New Roman" w:hAnsi="Times New Roman" w:cs="Times New Roman"/>
                <w:sz w:val="24"/>
                <w:szCs w:val="24"/>
              </w:rPr>
            </w:pPr>
            <w:proofErr w:type="spellStart"/>
            <w:r>
              <w:rPr>
                <w:rFonts w:ascii="Times New Roman" w:hAnsi="Times New Roman" w:cs="Times New Roman"/>
                <w:sz w:val="24"/>
                <w:szCs w:val="24"/>
              </w:rPr>
              <w:t>Apraksts</w:t>
            </w:r>
            <w:proofErr w:type="spellEnd"/>
            <w:r>
              <w:rPr>
                <w:rFonts w:ascii="Times New Roman" w:hAnsi="Times New Roman" w:cs="Times New Roman"/>
                <w:sz w:val="24"/>
                <w:szCs w:val="24"/>
              </w:rPr>
              <w:t>:</w:t>
            </w:r>
          </w:p>
          <w:p w:rsidR="00B324A0" w:rsidRDefault="00B324A0">
            <w:pPr>
              <w:spacing w:line="240" w:lineRule="auto"/>
              <w:rPr>
                <w:rFonts w:ascii="Times New Roman" w:hAnsi="Times New Roman" w:cs="Times New Roman"/>
                <w:sz w:val="24"/>
                <w:szCs w:val="24"/>
              </w:rPr>
            </w:pPr>
            <w:proofErr w:type="spellStart"/>
            <w:r>
              <w:rPr>
                <w:rFonts w:ascii="Times New Roman" w:hAnsi="Times New Roman" w:cs="Times New Roman"/>
                <w:sz w:val="24"/>
                <w:szCs w:val="24"/>
              </w:rPr>
              <w:t>Rotaļu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komplekss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sastāv</w:t>
            </w:r>
            <w:proofErr w:type="spellEnd"/>
            <w:r>
              <w:rPr>
                <w:rFonts w:ascii="Times New Roman" w:hAnsi="Times New Roman" w:cs="Times New Roman"/>
                <w:sz w:val="24"/>
                <w:szCs w:val="24"/>
              </w:rPr>
              <w:t xml:space="preserve"> no </w:t>
            </w:r>
            <w:proofErr w:type="spellStart"/>
            <w:r>
              <w:rPr>
                <w:rFonts w:ascii="Times New Roman" w:hAnsi="Times New Roman" w:cs="Times New Roman"/>
                <w:sz w:val="24"/>
                <w:szCs w:val="24"/>
              </w:rPr>
              <w:t>vienas</w:t>
            </w:r>
            <w:proofErr w:type="spellEnd"/>
            <w:r>
              <w:rPr>
                <w:rFonts w:ascii="Times New Roman" w:hAnsi="Times New Roman" w:cs="Times New Roman"/>
                <w:sz w:val="24"/>
                <w:szCs w:val="24"/>
              </w:rPr>
              <w:t xml:space="preserve"> 1.20 m </w:t>
            </w:r>
            <w:proofErr w:type="spellStart"/>
            <w:r>
              <w:rPr>
                <w:rFonts w:ascii="Times New Roman" w:hAnsi="Times New Roman" w:cs="Times New Roman"/>
                <w:sz w:val="24"/>
                <w:szCs w:val="24"/>
              </w:rPr>
              <w:t>augstas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platformas</w:t>
            </w:r>
            <w:proofErr w:type="spellEnd"/>
            <w:r>
              <w:rPr>
                <w:rFonts w:ascii="Times New Roman" w:hAnsi="Times New Roman" w:cs="Times New Roman"/>
                <w:sz w:val="24"/>
                <w:szCs w:val="24"/>
              </w:rPr>
              <w:t xml:space="preserve"> un </w:t>
            </w:r>
            <w:proofErr w:type="spellStart"/>
            <w:r>
              <w:rPr>
                <w:rFonts w:ascii="Times New Roman" w:hAnsi="Times New Roman" w:cs="Times New Roman"/>
                <w:sz w:val="24"/>
                <w:szCs w:val="24"/>
              </w:rPr>
              <w:t>šūpošanas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elementa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Kompleksā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iekļauta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alpīnisma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siena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kāpnes</w:t>
            </w:r>
            <w:proofErr w:type="spellEnd"/>
            <w:r>
              <w:rPr>
                <w:rFonts w:ascii="Times New Roman" w:hAnsi="Times New Roman" w:cs="Times New Roman"/>
                <w:sz w:val="24"/>
                <w:szCs w:val="24"/>
              </w:rPr>
              <w:t xml:space="preserve"> un </w:t>
            </w:r>
            <w:proofErr w:type="spellStart"/>
            <w:r>
              <w:rPr>
                <w:rFonts w:ascii="Times New Roman" w:hAnsi="Times New Roman" w:cs="Times New Roman"/>
                <w:sz w:val="24"/>
                <w:szCs w:val="24"/>
              </w:rPr>
              <w:t>nerūsējošā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tērauda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slidkalniņš</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Konstrukcija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izgatavota</w:t>
            </w:r>
            <w:proofErr w:type="spellEnd"/>
            <w:r>
              <w:rPr>
                <w:rFonts w:ascii="Times New Roman" w:hAnsi="Times New Roman" w:cs="Times New Roman"/>
                <w:sz w:val="24"/>
                <w:szCs w:val="24"/>
              </w:rPr>
              <w:t xml:space="preserve"> no </w:t>
            </w:r>
            <w:proofErr w:type="spellStart"/>
            <w:r>
              <w:rPr>
                <w:rFonts w:ascii="Times New Roman" w:hAnsi="Times New Roman" w:cs="Times New Roman"/>
                <w:sz w:val="24"/>
                <w:szCs w:val="24"/>
              </w:rPr>
              <w:t>impregnēta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sausa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līmēta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priedes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krāsota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ūdens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bāzes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krāsām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tādā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veidā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garantējot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ilgmūžību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Iekārtas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stiprību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nodrošina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oriģināli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metāla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stiprinājumi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kuri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tiek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karsti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cinkoti</w:t>
            </w:r>
            <w:proofErr w:type="spellEnd"/>
            <w:r>
              <w:rPr>
                <w:rFonts w:ascii="Times New Roman" w:hAnsi="Times New Roman" w:cs="Times New Roman"/>
                <w:sz w:val="24"/>
                <w:szCs w:val="24"/>
              </w:rPr>
              <w:t xml:space="preserve"> un </w:t>
            </w:r>
            <w:proofErr w:type="spellStart"/>
            <w:r>
              <w:rPr>
                <w:rFonts w:ascii="Times New Roman" w:hAnsi="Times New Roman" w:cs="Times New Roman"/>
                <w:sz w:val="24"/>
                <w:szCs w:val="24"/>
              </w:rPr>
              <w:t>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iestrādāti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brusu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iekšpusē</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Norobežojošie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elementi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izgatavoti</w:t>
            </w:r>
            <w:proofErr w:type="spellEnd"/>
            <w:r>
              <w:rPr>
                <w:rFonts w:ascii="Times New Roman" w:hAnsi="Times New Roman" w:cs="Times New Roman"/>
                <w:sz w:val="24"/>
                <w:szCs w:val="24"/>
              </w:rPr>
              <w:t xml:space="preserve"> no </w:t>
            </w:r>
            <w:proofErr w:type="spellStart"/>
            <w:r>
              <w:rPr>
                <w:rFonts w:ascii="Times New Roman" w:hAnsi="Times New Roman" w:cs="Times New Roman"/>
                <w:sz w:val="24"/>
                <w:szCs w:val="24"/>
              </w:rPr>
              <w:t>augsta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blīvuma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poliuretāna</w:t>
            </w:r>
            <w:proofErr w:type="spellEnd"/>
            <w:r>
              <w:rPr>
                <w:rFonts w:ascii="Times New Roman" w:hAnsi="Times New Roman" w:cs="Times New Roman"/>
                <w:sz w:val="24"/>
                <w:szCs w:val="24"/>
              </w:rPr>
              <w:t xml:space="preserve"> HDPE.  </w:t>
            </w:r>
            <w:proofErr w:type="spellStart"/>
            <w:r>
              <w:rPr>
                <w:rFonts w:ascii="Times New Roman" w:hAnsi="Times New Roman" w:cs="Times New Roman"/>
                <w:sz w:val="24"/>
                <w:szCs w:val="24"/>
              </w:rPr>
              <w:t>Iekārtas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grīda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izgatavota</w:t>
            </w:r>
            <w:proofErr w:type="spellEnd"/>
            <w:r>
              <w:rPr>
                <w:rFonts w:ascii="Times New Roman" w:hAnsi="Times New Roman" w:cs="Times New Roman"/>
                <w:sz w:val="24"/>
                <w:szCs w:val="24"/>
              </w:rPr>
              <w:t xml:space="preserve"> no </w:t>
            </w:r>
            <w:proofErr w:type="spellStart"/>
            <w:r>
              <w:rPr>
                <w:rFonts w:ascii="Times New Roman" w:hAnsi="Times New Roman" w:cs="Times New Roman"/>
                <w:sz w:val="24"/>
                <w:szCs w:val="24"/>
              </w:rPr>
              <w:t>abrazīva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mitrumizturīga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saplākšņa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novērstu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kāju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slīdēšanu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slapjā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laikā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Kompleksa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stiprinājums</w:t>
            </w:r>
            <w:proofErr w:type="spellEnd"/>
            <w:r>
              <w:rPr>
                <w:rFonts w:ascii="Times New Roman" w:hAnsi="Times New Roman" w:cs="Times New Roman"/>
                <w:sz w:val="24"/>
                <w:szCs w:val="24"/>
              </w:rPr>
              <w:t xml:space="preserve"> – </w:t>
            </w:r>
            <w:proofErr w:type="spellStart"/>
            <w:r>
              <w:rPr>
                <w:rFonts w:ascii="Times New Roman" w:hAnsi="Times New Roman" w:cs="Times New Roman"/>
                <w:sz w:val="24"/>
                <w:szCs w:val="24"/>
              </w:rPr>
              <w:t>ckarsti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cinkotas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cauruļveida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tērauda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kājas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betona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enkuriem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nostiprinātas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gruntī</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iebetonētas</w:t>
            </w:r>
            <w:proofErr w:type="spellEnd"/>
            <w:r>
              <w:rPr>
                <w:rFonts w:ascii="Times New Roman" w:hAnsi="Times New Roman" w:cs="Times New Roman"/>
                <w:sz w:val="24"/>
                <w:szCs w:val="24"/>
              </w:rPr>
              <w:t xml:space="preserve">) ne </w:t>
            </w:r>
            <w:proofErr w:type="spellStart"/>
            <w:r>
              <w:rPr>
                <w:rFonts w:ascii="Times New Roman" w:hAnsi="Times New Roman" w:cs="Times New Roman"/>
                <w:sz w:val="24"/>
                <w:szCs w:val="24"/>
              </w:rPr>
              <w:t>mazāk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kā</w:t>
            </w:r>
            <w:proofErr w:type="spellEnd"/>
            <w:r>
              <w:rPr>
                <w:rFonts w:ascii="Times New Roman" w:hAnsi="Times New Roman" w:cs="Times New Roman"/>
                <w:sz w:val="24"/>
                <w:szCs w:val="24"/>
              </w:rPr>
              <w:t xml:space="preserve"> 0.70 m </w:t>
            </w:r>
            <w:proofErr w:type="spellStart"/>
            <w:r>
              <w:rPr>
                <w:rFonts w:ascii="Times New Roman" w:hAnsi="Times New Roman" w:cs="Times New Roman"/>
                <w:sz w:val="24"/>
                <w:szCs w:val="24"/>
              </w:rPr>
              <w:t>dziļumā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Visi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pamati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atrodas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zem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zemes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Skrūvju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vietas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segtas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plastmasas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uzlikām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novērstu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bērnu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savainošanās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risku</w:t>
            </w:r>
            <w:proofErr w:type="spellEnd"/>
            <w:r>
              <w:rPr>
                <w:rFonts w:ascii="Times New Roman" w:hAnsi="Times New Roman" w:cs="Times New Roman"/>
                <w:sz w:val="24"/>
                <w:szCs w:val="24"/>
              </w:rPr>
              <w:t>.</w:t>
            </w:r>
          </w:p>
          <w:p w:rsidR="00B324A0" w:rsidRDefault="00B324A0">
            <w:pPr>
              <w:rPr>
                <w:rFonts w:ascii="Times New Roman" w:hAnsi="Times New Roman" w:cs="Times New Roman"/>
                <w:sz w:val="24"/>
                <w:szCs w:val="24"/>
              </w:rPr>
            </w:pPr>
            <w:proofErr w:type="spellStart"/>
            <w:r>
              <w:rPr>
                <w:rFonts w:ascii="Times New Roman" w:hAnsi="Times New Roman" w:cs="Times New Roman"/>
                <w:sz w:val="24"/>
                <w:szCs w:val="24"/>
              </w:rPr>
              <w:lastRenderedPageBreak/>
              <w:t>Iekārta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atbilst</w:t>
            </w:r>
            <w:proofErr w:type="spellEnd"/>
            <w:r>
              <w:rPr>
                <w:rFonts w:ascii="Times New Roman" w:hAnsi="Times New Roman" w:cs="Times New Roman"/>
                <w:sz w:val="24"/>
                <w:szCs w:val="24"/>
              </w:rPr>
              <w:t xml:space="preserve"> LVS EN 1176:2008 </w:t>
            </w:r>
            <w:proofErr w:type="spellStart"/>
            <w:r>
              <w:rPr>
                <w:rFonts w:ascii="Times New Roman" w:hAnsi="Times New Roman" w:cs="Times New Roman"/>
                <w:sz w:val="24"/>
                <w:szCs w:val="24"/>
              </w:rPr>
              <w:t>drošības</w:t>
            </w:r>
            <w:proofErr w:type="spellEnd"/>
            <w:r>
              <w:rPr>
                <w:rFonts w:ascii="Times New Roman" w:hAnsi="Times New Roman" w:cs="Times New Roman"/>
                <w:sz w:val="24"/>
                <w:szCs w:val="24"/>
              </w:rPr>
              <w:t xml:space="preserve"> un </w:t>
            </w:r>
            <w:proofErr w:type="spellStart"/>
            <w:r>
              <w:rPr>
                <w:rFonts w:ascii="Times New Roman" w:hAnsi="Times New Roman" w:cs="Times New Roman"/>
                <w:sz w:val="24"/>
                <w:szCs w:val="24"/>
              </w:rPr>
              <w:t>kvalitātes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standartam</w:t>
            </w:r>
            <w:proofErr w:type="spellEnd"/>
          </w:p>
        </w:tc>
        <w:tc>
          <w:tcPr>
            <w:tcW w:w="1700" w:type="dxa"/>
            <w:tcBorders>
              <w:top w:val="single" w:sz="4" w:space="0" w:color="auto"/>
              <w:left w:val="single" w:sz="4" w:space="0" w:color="auto"/>
              <w:bottom w:val="single" w:sz="4" w:space="0" w:color="auto"/>
              <w:right w:val="single" w:sz="4" w:space="0" w:color="auto"/>
            </w:tcBorders>
          </w:tcPr>
          <w:p w:rsidR="00B324A0" w:rsidRDefault="00B324A0" w:rsidP="00B324A0">
            <w:pPr>
              <w:pStyle w:val="ListParagraph"/>
              <w:numPr>
                <w:ilvl w:val="0"/>
                <w:numId w:val="13"/>
              </w:numPr>
              <w:spacing w:line="276" w:lineRule="auto"/>
              <w:ind w:left="175" w:hanging="142"/>
              <w:contextualSpacing/>
              <w:rPr>
                <w:rFonts w:eastAsiaTheme="minorEastAsia"/>
                <w:lang w:val="lv-LV" w:eastAsia="lv-LV"/>
              </w:rPr>
            </w:pPr>
            <w:r>
              <w:rPr>
                <w:rFonts w:eastAsiaTheme="minorEastAsia"/>
                <w:lang w:val="lv-LV" w:eastAsia="lv-LV"/>
              </w:rPr>
              <w:lastRenderedPageBreak/>
              <w:t>1.20 m augsta platforma</w:t>
            </w:r>
          </w:p>
          <w:p w:rsidR="00B324A0" w:rsidRDefault="00B324A0">
            <w:pPr>
              <w:widowControl/>
              <w:spacing w:after="0" w:line="240" w:lineRule="auto"/>
              <w:ind w:left="175" w:hanging="142"/>
              <w:contextualSpacing/>
              <w:rPr>
                <w:rFonts w:ascii="Times New Roman" w:eastAsiaTheme="minorEastAsia" w:hAnsi="Times New Roman" w:cs="Times New Roman"/>
                <w:sz w:val="24"/>
                <w:szCs w:val="24"/>
                <w:lang w:val="lv-LV" w:eastAsia="lv-LV"/>
              </w:rPr>
            </w:pPr>
          </w:p>
          <w:p w:rsidR="00B324A0" w:rsidRDefault="00B324A0" w:rsidP="00B324A0">
            <w:pPr>
              <w:pStyle w:val="ListParagraph"/>
              <w:numPr>
                <w:ilvl w:val="0"/>
                <w:numId w:val="13"/>
              </w:numPr>
              <w:spacing w:line="276" w:lineRule="auto"/>
              <w:ind w:left="175" w:hanging="142"/>
              <w:contextualSpacing/>
              <w:rPr>
                <w:rFonts w:eastAsiaTheme="minorEastAsia"/>
                <w:lang w:val="lv-LV" w:eastAsia="lv-LV"/>
              </w:rPr>
            </w:pPr>
            <w:r>
              <w:rPr>
                <w:rFonts w:eastAsiaTheme="minorEastAsia"/>
                <w:lang w:val="lv-LV" w:eastAsia="lv-LV"/>
              </w:rPr>
              <w:t>Nerūsējošais tērauda slidkalniņš</w:t>
            </w:r>
          </w:p>
          <w:p w:rsidR="00B324A0" w:rsidRDefault="00B324A0">
            <w:pPr>
              <w:widowControl/>
              <w:spacing w:after="0" w:line="240" w:lineRule="auto"/>
              <w:ind w:left="175" w:hanging="142"/>
              <w:contextualSpacing/>
              <w:rPr>
                <w:rFonts w:ascii="Times New Roman" w:eastAsiaTheme="minorEastAsia" w:hAnsi="Times New Roman" w:cs="Times New Roman"/>
                <w:sz w:val="24"/>
                <w:szCs w:val="24"/>
                <w:lang w:val="lv-LV" w:eastAsia="lv-LV"/>
              </w:rPr>
            </w:pPr>
          </w:p>
          <w:p w:rsidR="00B324A0" w:rsidRDefault="00B324A0" w:rsidP="00B324A0">
            <w:pPr>
              <w:pStyle w:val="ListParagraph"/>
              <w:numPr>
                <w:ilvl w:val="0"/>
                <w:numId w:val="13"/>
              </w:numPr>
              <w:spacing w:line="276" w:lineRule="auto"/>
              <w:ind w:left="175" w:hanging="142"/>
              <w:contextualSpacing/>
              <w:rPr>
                <w:rFonts w:eastAsiaTheme="minorEastAsia"/>
                <w:lang w:val="lv-LV" w:eastAsia="lv-LV"/>
              </w:rPr>
            </w:pPr>
            <w:r>
              <w:rPr>
                <w:rFonts w:eastAsiaTheme="minorEastAsia"/>
                <w:lang w:val="lv-LV" w:eastAsia="lv-LV"/>
              </w:rPr>
              <w:t>Kāpnes</w:t>
            </w:r>
          </w:p>
          <w:p w:rsidR="00B324A0" w:rsidRDefault="00B324A0">
            <w:pPr>
              <w:widowControl/>
              <w:spacing w:after="0" w:line="240" w:lineRule="auto"/>
              <w:ind w:left="175" w:hanging="142"/>
              <w:contextualSpacing/>
              <w:rPr>
                <w:rFonts w:ascii="Times New Roman" w:eastAsiaTheme="minorEastAsia" w:hAnsi="Times New Roman" w:cs="Times New Roman"/>
                <w:sz w:val="24"/>
                <w:szCs w:val="24"/>
                <w:lang w:val="lv-LV" w:eastAsia="lv-LV"/>
              </w:rPr>
            </w:pPr>
          </w:p>
          <w:p w:rsidR="00B324A0" w:rsidRDefault="00B324A0" w:rsidP="00B324A0">
            <w:pPr>
              <w:pStyle w:val="ListParagraph"/>
              <w:numPr>
                <w:ilvl w:val="0"/>
                <w:numId w:val="13"/>
              </w:numPr>
              <w:spacing w:line="276" w:lineRule="auto"/>
              <w:ind w:left="175" w:hanging="142"/>
              <w:contextualSpacing/>
              <w:rPr>
                <w:rFonts w:eastAsiaTheme="minorEastAsia"/>
                <w:lang w:val="lv-LV" w:eastAsia="lv-LV"/>
              </w:rPr>
            </w:pPr>
            <w:r>
              <w:rPr>
                <w:rFonts w:eastAsiaTheme="minorEastAsia"/>
                <w:lang w:val="lv-LV" w:eastAsia="lv-LV"/>
              </w:rPr>
              <w:t>Alpīnisma siena</w:t>
            </w:r>
          </w:p>
          <w:p w:rsidR="00B324A0" w:rsidRDefault="00B324A0">
            <w:pPr>
              <w:widowControl/>
              <w:spacing w:after="0" w:line="240" w:lineRule="auto"/>
              <w:ind w:left="175" w:hanging="142"/>
              <w:contextualSpacing/>
              <w:rPr>
                <w:rFonts w:ascii="Times New Roman" w:eastAsiaTheme="minorEastAsia" w:hAnsi="Times New Roman" w:cs="Times New Roman"/>
                <w:sz w:val="24"/>
                <w:szCs w:val="24"/>
                <w:lang w:val="lv-LV" w:eastAsia="lv-LV"/>
              </w:rPr>
            </w:pPr>
          </w:p>
          <w:p w:rsidR="00B324A0" w:rsidRDefault="00B324A0" w:rsidP="00B324A0">
            <w:pPr>
              <w:pStyle w:val="ListParagraph"/>
              <w:numPr>
                <w:ilvl w:val="0"/>
                <w:numId w:val="13"/>
              </w:numPr>
              <w:spacing w:line="276" w:lineRule="auto"/>
              <w:ind w:left="175" w:hanging="142"/>
              <w:contextualSpacing/>
              <w:rPr>
                <w:rFonts w:eastAsiaTheme="minorEastAsia"/>
                <w:lang w:val="lv-LV" w:eastAsia="lv-LV"/>
              </w:rPr>
            </w:pPr>
            <w:r>
              <w:rPr>
                <w:rFonts w:eastAsiaTheme="minorEastAsia"/>
                <w:lang w:val="lv-LV" w:eastAsia="lv-LV"/>
              </w:rPr>
              <w:t>Šūpoles</w:t>
            </w:r>
          </w:p>
          <w:p w:rsidR="00B324A0" w:rsidRDefault="00B324A0">
            <w:pPr>
              <w:pStyle w:val="ListParagraph"/>
              <w:spacing w:line="276" w:lineRule="auto"/>
              <w:ind w:left="175"/>
              <w:contextualSpacing/>
              <w:rPr>
                <w:lang w:val="lv-LV"/>
              </w:rPr>
            </w:pPr>
          </w:p>
        </w:tc>
        <w:tc>
          <w:tcPr>
            <w:tcW w:w="3932" w:type="dxa"/>
            <w:tcBorders>
              <w:top w:val="single" w:sz="4" w:space="0" w:color="auto"/>
              <w:left w:val="single" w:sz="4" w:space="0" w:color="auto"/>
              <w:bottom w:val="single" w:sz="4" w:space="0" w:color="auto"/>
              <w:right w:val="single" w:sz="4" w:space="0" w:color="auto"/>
            </w:tcBorders>
          </w:tcPr>
          <w:p w:rsidR="00B324A0" w:rsidRDefault="00B324A0">
            <w:pPr>
              <w:rPr>
                <w:rFonts w:ascii="Times New Roman" w:hAnsi="Times New Roman" w:cs="Times New Roman"/>
                <w:sz w:val="24"/>
                <w:szCs w:val="24"/>
              </w:rPr>
            </w:pPr>
            <w:r>
              <w:rPr>
                <w:noProof/>
                <w:lang w:val="lv-LV" w:eastAsia="lv-LV"/>
              </w:rPr>
              <w:drawing>
                <wp:anchor distT="0" distB="0" distL="114300" distR="114300" simplePos="0" relativeHeight="251711488" behindDoc="0" locked="0" layoutInCell="1" allowOverlap="1">
                  <wp:simplePos x="0" y="0"/>
                  <wp:positionH relativeFrom="column">
                    <wp:posOffset>20955</wp:posOffset>
                  </wp:positionH>
                  <wp:positionV relativeFrom="paragraph">
                    <wp:posOffset>173355</wp:posOffset>
                  </wp:positionV>
                  <wp:extent cx="1934210" cy="1447800"/>
                  <wp:effectExtent l="0" t="0" r="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grayscl/>
                            <a:extLst>
                              <a:ext uri="{28A0092B-C50C-407E-A947-70E740481C1C}">
                                <a14:useLocalDpi xmlns:a14="http://schemas.microsoft.com/office/drawing/2010/main" val="0"/>
                              </a:ext>
                            </a:extLst>
                          </a:blip>
                          <a:srcRect/>
                          <a:stretch>
                            <a:fillRect/>
                          </a:stretch>
                        </pic:blipFill>
                        <pic:spPr bwMode="auto">
                          <a:xfrm>
                            <a:off x="0" y="0"/>
                            <a:ext cx="1934210" cy="1447800"/>
                          </a:xfrm>
                          <a:prstGeom prst="rect">
                            <a:avLst/>
                          </a:prstGeom>
                          <a:noFill/>
                        </pic:spPr>
                      </pic:pic>
                    </a:graphicData>
                  </a:graphic>
                  <wp14:sizeRelH relativeFrom="page">
                    <wp14:pctWidth>0</wp14:pctWidth>
                  </wp14:sizeRelH>
                  <wp14:sizeRelV relativeFrom="page">
                    <wp14:pctHeight>0</wp14:pctHeight>
                  </wp14:sizeRelV>
                </wp:anchor>
              </w:drawing>
            </w:r>
          </w:p>
          <w:p w:rsidR="00B324A0" w:rsidRDefault="00B324A0">
            <w:pPr>
              <w:rPr>
                <w:rFonts w:ascii="Times New Roman" w:hAnsi="Times New Roman" w:cs="Times New Roman"/>
                <w:sz w:val="24"/>
                <w:szCs w:val="24"/>
              </w:rPr>
            </w:pPr>
          </w:p>
          <w:p w:rsidR="00B324A0" w:rsidRDefault="00B324A0">
            <w:pPr>
              <w:jc w:val="center"/>
              <w:rPr>
                <w:rFonts w:ascii="Times New Roman" w:hAnsi="Times New Roman" w:cs="Times New Roman"/>
                <w:sz w:val="24"/>
                <w:szCs w:val="24"/>
              </w:rPr>
            </w:pPr>
          </w:p>
          <w:p w:rsidR="00B324A0" w:rsidRDefault="00B324A0">
            <w:pPr>
              <w:jc w:val="center"/>
              <w:rPr>
                <w:rFonts w:ascii="Times New Roman" w:hAnsi="Times New Roman" w:cs="Times New Roman"/>
                <w:sz w:val="24"/>
                <w:szCs w:val="24"/>
              </w:rPr>
            </w:pPr>
          </w:p>
          <w:p w:rsidR="00B324A0" w:rsidRDefault="00B324A0">
            <w:pPr>
              <w:rPr>
                <w:rFonts w:ascii="Times New Roman" w:hAnsi="Times New Roman" w:cs="Times New Roman"/>
                <w:sz w:val="24"/>
                <w:szCs w:val="24"/>
              </w:rPr>
            </w:pPr>
            <w:r>
              <w:rPr>
                <w:noProof/>
                <w:lang w:val="lv-LV" w:eastAsia="lv-LV"/>
              </w:rPr>
              <w:drawing>
                <wp:anchor distT="0" distB="0" distL="114300" distR="114300" simplePos="0" relativeHeight="251710464" behindDoc="0" locked="0" layoutInCell="1" allowOverlap="1">
                  <wp:simplePos x="0" y="0"/>
                  <wp:positionH relativeFrom="column">
                    <wp:posOffset>76200</wp:posOffset>
                  </wp:positionH>
                  <wp:positionV relativeFrom="paragraph">
                    <wp:posOffset>1552575</wp:posOffset>
                  </wp:positionV>
                  <wp:extent cx="1905000" cy="1425575"/>
                  <wp:effectExtent l="0" t="0" r="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grayscl/>
                            <a:extLst>
                              <a:ext uri="{28A0092B-C50C-407E-A947-70E740481C1C}">
                                <a14:useLocalDpi xmlns:a14="http://schemas.microsoft.com/office/drawing/2010/main" val="0"/>
                              </a:ext>
                            </a:extLst>
                          </a:blip>
                          <a:srcRect/>
                          <a:stretch>
                            <a:fillRect/>
                          </a:stretch>
                        </pic:blipFill>
                        <pic:spPr bwMode="auto">
                          <a:xfrm>
                            <a:off x="0" y="0"/>
                            <a:ext cx="1905000" cy="1425575"/>
                          </a:xfrm>
                          <a:prstGeom prst="rect">
                            <a:avLst/>
                          </a:prstGeom>
                          <a:noFill/>
                        </pic:spPr>
                      </pic:pic>
                    </a:graphicData>
                  </a:graphic>
                  <wp14:sizeRelH relativeFrom="page">
                    <wp14:pctWidth>0</wp14:pctWidth>
                  </wp14:sizeRelH>
                  <wp14:sizeRelV relativeFrom="page">
                    <wp14:pctHeight>0</wp14:pctHeight>
                  </wp14:sizeRelV>
                </wp:anchor>
              </w:drawing>
            </w:r>
            <w:r>
              <w:rPr>
                <w:b/>
                <w:noProof/>
                <w:lang w:val="lv-LV" w:eastAsia="lv-LV"/>
              </w:rPr>
              <w:drawing>
                <wp:inline distT="0" distB="0" distL="0" distR="0">
                  <wp:extent cx="2209800" cy="1838325"/>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09800" cy="1838325"/>
                          </a:xfrm>
                          <a:prstGeom prst="rect">
                            <a:avLst/>
                          </a:prstGeom>
                          <a:noFill/>
                          <a:ln>
                            <a:noFill/>
                          </a:ln>
                        </pic:spPr>
                      </pic:pic>
                    </a:graphicData>
                  </a:graphic>
                </wp:inline>
              </w:drawing>
            </w:r>
          </w:p>
          <w:p w:rsidR="00B324A0" w:rsidRDefault="00B324A0">
            <w:pPr>
              <w:rPr>
                <w:rFonts w:ascii="Times New Roman" w:hAnsi="Times New Roman" w:cs="Times New Roman"/>
                <w:sz w:val="24"/>
                <w:szCs w:val="24"/>
              </w:rPr>
            </w:pPr>
          </w:p>
          <w:p w:rsidR="00B324A0" w:rsidRDefault="00B324A0">
            <w:pPr>
              <w:rPr>
                <w:rFonts w:ascii="Times New Roman" w:hAnsi="Times New Roman" w:cs="Times New Roman"/>
                <w:sz w:val="24"/>
                <w:szCs w:val="24"/>
              </w:rPr>
            </w:pPr>
          </w:p>
          <w:p w:rsidR="00B324A0" w:rsidRDefault="00B324A0">
            <w:pPr>
              <w:rPr>
                <w:rFonts w:ascii="Times New Roman" w:hAnsi="Times New Roman" w:cs="Times New Roman"/>
                <w:sz w:val="24"/>
                <w:szCs w:val="24"/>
              </w:rPr>
            </w:pPr>
          </w:p>
          <w:p w:rsidR="00B324A0" w:rsidRDefault="00B324A0">
            <w:pPr>
              <w:rPr>
                <w:rFonts w:ascii="Times New Roman" w:hAnsi="Times New Roman" w:cs="Times New Roman"/>
                <w:sz w:val="24"/>
                <w:szCs w:val="24"/>
              </w:rPr>
            </w:pPr>
            <w:r>
              <w:rPr>
                <w:b/>
                <w:noProof/>
                <w:lang w:val="lv-LV" w:eastAsia="lv-LV"/>
              </w:rPr>
              <w:drawing>
                <wp:inline distT="0" distB="0" distL="0" distR="0">
                  <wp:extent cx="2400300" cy="73342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00300" cy="733425"/>
                          </a:xfrm>
                          <a:prstGeom prst="rect">
                            <a:avLst/>
                          </a:prstGeom>
                          <a:noFill/>
                          <a:ln>
                            <a:noFill/>
                          </a:ln>
                        </pic:spPr>
                      </pic:pic>
                    </a:graphicData>
                  </a:graphic>
                </wp:inline>
              </w:drawing>
            </w:r>
          </w:p>
          <w:p w:rsidR="00B324A0" w:rsidRDefault="00B324A0">
            <w:pPr>
              <w:rPr>
                <w:rFonts w:ascii="Times New Roman" w:hAnsi="Times New Roman" w:cs="Times New Roman"/>
                <w:sz w:val="24"/>
                <w:szCs w:val="24"/>
              </w:rPr>
            </w:pPr>
          </w:p>
        </w:tc>
      </w:tr>
      <w:tr w:rsidR="00B324A0" w:rsidTr="00B324A0">
        <w:tc>
          <w:tcPr>
            <w:tcW w:w="992" w:type="dxa"/>
            <w:tcBorders>
              <w:top w:val="single" w:sz="4" w:space="0" w:color="auto"/>
              <w:left w:val="single" w:sz="4" w:space="0" w:color="auto"/>
              <w:bottom w:val="single" w:sz="4" w:space="0" w:color="auto"/>
              <w:right w:val="single" w:sz="4" w:space="0" w:color="auto"/>
            </w:tcBorders>
            <w:hideMark/>
          </w:tcPr>
          <w:p w:rsidR="00B324A0" w:rsidRDefault="00B324A0">
            <w:pPr>
              <w:rPr>
                <w:rFonts w:ascii="Times New Roman" w:hAnsi="Times New Roman" w:cs="Times New Roman"/>
                <w:sz w:val="24"/>
                <w:szCs w:val="24"/>
              </w:rPr>
            </w:pPr>
            <w:r>
              <w:rPr>
                <w:rFonts w:ascii="Times New Roman" w:hAnsi="Times New Roman" w:cs="Times New Roman"/>
                <w:sz w:val="24"/>
                <w:szCs w:val="24"/>
              </w:rPr>
              <w:lastRenderedPageBreak/>
              <w:t>2.</w:t>
            </w:r>
          </w:p>
        </w:tc>
        <w:tc>
          <w:tcPr>
            <w:tcW w:w="1984" w:type="dxa"/>
            <w:tcBorders>
              <w:top w:val="single" w:sz="4" w:space="0" w:color="auto"/>
              <w:left w:val="single" w:sz="4" w:space="0" w:color="auto"/>
              <w:bottom w:val="single" w:sz="4" w:space="0" w:color="auto"/>
              <w:right w:val="single" w:sz="4" w:space="0" w:color="auto"/>
            </w:tcBorders>
          </w:tcPr>
          <w:p w:rsidR="00B324A0" w:rsidRDefault="00B324A0">
            <w:pPr>
              <w:rPr>
                <w:rFonts w:ascii="Times New Roman" w:hAnsi="Times New Roman" w:cs="Times New Roman"/>
                <w:b/>
                <w:sz w:val="24"/>
                <w:szCs w:val="24"/>
              </w:rPr>
            </w:pPr>
            <w:proofErr w:type="spellStart"/>
            <w:r>
              <w:rPr>
                <w:rFonts w:ascii="Times New Roman" w:hAnsi="Times New Roman" w:cs="Times New Roman"/>
                <w:b/>
                <w:sz w:val="24"/>
                <w:szCs w:val="24"/>
              </w:rPr>
              <w:t>Rotaļu</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komplekss</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nr</w:t>
            </w:r>
            <w:proofErr w:type="spellEnd"/>
            <w:r>
              <w:rPr>
                <w:rFonts w:ascii="Times New Roman" w:hAnsi="Times New Roman" w:cs="Times New Roman"/>
                <w:b/>
                <w:sz w:val="24"/>
                <w:szCs w:val="24"/>
              </w:rPr>
              <w:t>. 2</w:t>
            </w:r>
          </w:p>
          <w:p w:rsidR="00B324A0" w:rsidRDefault="00B324A0">
            <w:pPr>
              <w:rPr>
                <w:rFonts w:ascii="Times New Roman" w:hAnsi="Times New Roman" w:cs="Times New Roman"/>
                <w:sz w:val="24"/>
                <w:szCs w:val="24"/>
              </w:rPr>
            </w:pPr>
            <w:r>
              <w:rPr>
                <w:rFonts w:ascii="Times New Roman" w:hAnsi="Times New Roman" w:cs="Times New Roman"/>
                <w:sz w:val="24"/>
                <w:szCs w:val="24"/>
              </w:rPr>
              <w:t>ADRESE</w:t>
            </w:r>
          </w:p>
          <w:p w:rsidR="00B324A0" w:rsidRDefault="00B324A0">
            <w:pPr>
              <w:rPr>
                <w:rFonts w:ascii="Times New Roman" w:hAnsi="Times New Roman" w:cs="Times New Roman"/>
                <w:sz w:val="24"/>
                <w:szCs w:val="24"/>
              </w:rPr>
            </w:pPr>
            <w:r>
              <w:rPr>
                <w:rFonts w:ascii="Times New Roman" w:hAnsi="Times New Roman" w:cs="Times New Roman"/>
                <w:sz w:val="24"/>
                <w:szCs w:val="24"/>
              </w:rPr>
              <w:t xml:space="preserve">„Ķekavas </w:t>
            </w:r>
            <w:proofErr w:type="spellStart"/>
            <w:r>
              <w:rPr>
                <w:rFonts w:ascii="Times New Roman" w:hAnsi="Times New Roman" w:cs="Times New Roman"/>
                <w:sz w:val="24"/>
                <w:szCs w:val="24"/>
              </w:rPr>
              <w:t>ūdensdzirnavas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Ķekava</w:t>
            </w:r>
            <w:proofErr w:type="spellEnd"/>
          </w:p>
          <w:p w:rsidR="00B324A0" w:rsidRDefault="00B324A0">
            <w:pPr>
              <w:rPr>
                <w:rFonts w:ascii="Times New Roman" w:hAnsi="Times New Roman" w:cs="Times New Roman"/>
                <w:sz w:val="24"/>
                <w:szCs w:val="24"/>
              </w:rPr>
            </w:pPr>
          </w:p>
        </w:tc>
        <w:tc>
          <w:tcPr>
            <w:tcW w:w="884" w:type="dxa"/>
            <w:tcBorders>
              <w:top w:val="single" w:sz="4" w:space="0" w:color="auto"/>
              <w:left w:val="single" w:sz="4" w:space="0" w:color="auto"/>
              <w:bottom w:val="single" w:sz="4" w:space="0" w:color="auto"/>
              <w:right w:val="single" w:sz="4" w:space="0" w:color="auto"/>
            </w:tcBorders>
            <w:hideMark/>
          </w:tcPr>
          <w:p w:rsidR="00B324A0" w:rsidRDefault="00B324A0">
            <w:pPr>
              <w:rPr>
                <w:rFonts w:ascii="Times New Roman" w:hAnsi="Times New Roman" w:cs="Times New Roman"/>
                <w:b/>
                <w:sz w:val="24"/>
                <w:szCs w:val="24"/>
              </w:rPr>
            </w:pPr>
            <w:r>
              <w:rPr>
                <w:rFonts w:ascii="Times New Roman" w:hAnsi="Times New Roman" w:cs="Times New Roman"/>
                <w:b/>
                <w:sz w:val="24"/>
                <w:szCs w:val="24"/>
              </w:rPr>
              <w:t>1</w:t>
            </w:r>
            <w:r>
              <w:rPr>
                <w:rFonts w:ascii="Times New Roman" w:hAnsi="Times New Roman" w:cs="Times New Roman"/>
                <w:sz w:val="24"/>
                <w:szCs w:val="24"/>
                <w:lang w:val="lv-LV"/>
              </w:rPr>
              <w:t xml:space="preserve"> </w:t>
            </w:r>
            <w:proofErr w:type="spellStart"/>
            <w:r>
              <w:rPr>
                <w:rFonts w:ascii="Times New Roman" w:hAnsi="Times New Roman" w:cs="Times New Roman"/>
                <w:sz w:val="24"/>
                <w:szCs w:val="24"/>
                <w:lang w:val="lv-LV"/>
              </w:rPr>
              <w:t>gab</w:t>
            </w:r>
            <w:proofErr w:type="spellEnd"/>
          </w:p>
        </w:tc>
        <w:tc>
          <w:tcPr>
            <w:tcW w:w="1547" w:type="dxa"/>
            <w:tcBorders>
              <w:top w:val="single" w:sz="4" w:space="0" w:color="auto"/>
              <w:left w:val="single" w:sz="4" w:space="0" w:color="auto"/>
              <w:bottom w:val="single" w:sz="4" w:space="0" w:color="auto"/>
              <w:right w:val="single" w:sz="4" w:space="0" w:color="auto"/>
            </w:tcBorders>
          </w:tcPr>
          <w:p w:rsidR="00B324A0" w:rsidRDefault="00B324A0" w:rsidP="00B324A0">
            <w:pPr>
              <w:pStyle w:val="ListParagraph"/>
              <w:numPr>
                <w:ilvl w:val="0"/>
                <w:numId w:val="14"/>
              </w:numPr>
              <w:spacing w:line="276" w:lineRule="auto"/>
              <w:ind w:left="209" w:hanging="141"/>
              <w:rPr>
                <w:u w:val="single"/>
                <w:lang w:val="lv-LV"/>
              </w:rPr>
            </w:pPr>
            <w:r>
              <w:rPr>
                <w:lang w:val="lv-LV"/>
              </w:rPr>
              <w:t>Izmērs (garums, platums, augstums) 9 100 x 6 320 x 3 980 mm</w:t>
            </w:r>
          </w:p>
          <w:p w:rsidR="00B324A0" w:rsidRDefault="00B324A0" w:rsidP="00B324A0">
            <w:pPr>
              <w:pStyle w:val="ListParagraph"/>
              <w:numPr>
                <w:ilvl w:val="0"/>
                <w:numId w:val="14"/>
              </w:numPr>
              <w:spacing w:line="276" w:lineRule="auto"/>
              <w:ind w:left="209" w:hanging="141"/>
              <w:rPr>
                <w:u w:val="single"/>
                <w:lang w:val="lv-LV"/>
              </w:rPr>
            </w:pPr>
            <w:r>
              <w:rPr>
                <w:lang w:val="lv-LV"/>
              </w:rPr>
              <w:t>Krišanas augstums 2.10 m</w:t>
            </w:r>
          </w:p>
          <w:p w:rsidR="00B324A0" w:rsidRDefault="00B324A0" w:rsidP="00B324A0">
            <w:pPr>
              <w:pStyle w:val="ListParagraph"/>
              <w:numPr>
                <w:ilvl w:val="0"/>
                <w:numId w:val="14"/>
              </w:numPr>
              <w:spacing w:line="276" w:lineRule="auto"/>
              <w:ind w:left="209" w:hanging="141"/>
              <w:rPr>
                <w:u w:val="single"/>
                <w:lang w:val="lv-LV"/>
              </w:rPr>
            </w:pPr>
            <w:r>
              <w:rPr>
                <w:lang w:val="lv-LV"/>
              </w:rPr>
              <w:t>Drošības zona  79 m</w:t>
            </w:r>
            <w:r>
              <w:rPr>
                <w:vertAlign w:val="superscript"/>
                <w:lang w:val="lv-LV"/>
              </w:rPr>
              <w:t>2</w:t>
            </w:r>
          </w:p>
          <w:p w:rsidR="00B324A0" w:rsidRDefault="00B324A0" w:rsidP="00B324A0">
            <w:pPr>
              <w:pStyle w:val="ListParagraph"/>
              <w:numPr>
                <w:ilvl w:val="0"/>
                <w:numId w:val="14"/>
              </w:numPr>
              <w:spacing w:line="276" w:lineRule="auto"/>
              <w:ind w:left="209" w:hanging="141"/>
              <w:rPr>
                <w:u w:val="single"/>
                <w:lang w:val="lv-LV"/>
              </w:rPr>
            </w:pPr>
            <w:r>
              <w:rPr>
                <w:lang w:val="lv-LV"/>
              </w:rPr>
              <w:t>Vecuma grupa 5 - 14 gadiem</w:t>
            </w:r>
          </w:p>
          <w:p w:rsidR="00B324A0" w:rsidRDefault="00B324A0">
            <w:pPr>
              <w:pStyle w:val="ListParagraph"/>
              <w:spacing w:line="276" w:lineRule="auto"/>
              <w:ind w:left="175"/>
              <w:contextualSpacing/>
            </w:pPr>
          </w:p>
        </w:tc>
        <w:tc>
          <w:tcPr>
            <w:tcW w:w="5221" w:type="dxa"/>
            <w:tcBorders>
              <w:top w:val="single" w:sz="4" w:space="0" w:color="auto"/>
              <w:left w:val="single" w:sz="4" w:space="0" w:color="auto"/>
              <w:bottom w:val="single" w:sz="4" w:space="0" w:color="auto"/>
              <w:right w:val="single" w:sz="4" w:space="0" w:color="auto"/>
            </w:tcBorders>
            <w:hideMark/>
          </w:tcPr>
          <w:p w:rsidR="00B324A0" w:rsidRDefault="00B324A0">
            <w:pPr>
              <w:jc w:val="both"/>
              <w:rPr>
                <w:rFonts w:ascii="Times New Roman" w:hAnsi="Times New Roman" w:cs="Times New Roman"/>
                <w:sz w:val="24"/>
                <w:szCs w:val="24"/>
                <w:u w:val="single"/>
                <w:lang w:val="lv-LV"/>
              </w:rPr>
            </w:pPr>
            <w:r>
              <w:rPr>
                <w:rFonts w:ascii="Times New Roman" w:hAnsi="Times New Roman" w:cs="Times New Roman"/>
                <w:sz w:val="24"/>
                <w:szCs w:val="24"/>
                <w:u w:val="single"/>
                <w:lang w:val="lv-LV"/>
              </w:rPr>
              <w:t>Materiāli:</w:t>
            </w:r>
          </w:p>
          <w:p w:rsidR="00B324A0" w:rsidRDefault="00B324A0" w:rsidP="00B324A0">
            <w:pPr>
              <w:numPr>
                <w:ilvl w:val="0"/>
                <w:numId w:val="12"/>
              </w:numPr>
              <w:jc w:val="both"/>
              <w:rPr>
                <w:rFonts w:ascii="Times New Roman" w:hAnsi="Times New Roman" w:cs="Times New Roman"/>
                <w:sz w:val="24"/>
                <w:szCs w:val="24"/>
                <w:lang w:val="lv-LV"/>
              </w:rPr>
            </w:pPr>
            <w:r>
              <w:rPr>
                <w:rFonts w:ascii="Times New Roman" w:hAnsi="Times New Roman" w:cs="Times New Roman"/>
                <w:sz w:val="24"/>
                <w:szCs w:val="24"/>
                <w:lang w:val="lv-LV"/>
              </w:rPr>
              <w:t>Impregnēts, sauss līmēts priedes koks, krāsots ar ūdens bāzes krāsām</w:t>
            </w:r>
          </w:p>
          <w:p w:rsidR="00B324A0" w:rsidRDefault="00B324A0" w:rsidP="00B324A0">
            <w:pPr>
              <w:numPr>
                <w:ilvl w:val="0"/>
                <w:numId w:val="12"/>
              </w:numPr>
              <w:jc w:val="both"/>
              <w:rPr>
                <w:rFonts w:ascii="Times New Roman" w:hAnsi="Times New Roman" w:cs="Times New Roman"/>
                <w:sz w:val="24"/>
                <w:szCs w:val="24"/>
                <w:lang w:val="lv-LV"/>
              </w:rPr>
            </w:pPr>
            <w:r>
              <w:rPr>
                <w:rFonts w:ascii="Times New Roman" w:hAnsi="Times New Roman" w:cs="Times New Roman"/>
                <w:sz w:val="24"/>
                <w:szCs w:val="24"/>
                <w:lang w:val="lv-LV"/>
              </w:rPr>
              <w:t>Karsti cinkoti oriģināli metāla stiprinājumi un metāla pamati</w:t>
            </w:r>
          </w:p>
          <w:p w:rsidR="00B324A0" w:rsidRDefault="00B324A0" w:rsidP="00B324A0">
            <w:pPr>
              <w:numPr>
                <w:ilvl w:val="0"/>
                <w:numId w:val="12"/>
              </w:numPr>
              <w:jc w:val="both"/>
              <w:rPr>
                <w:rFonts w:ascii="Times New Roman" w:hAnsi="Times New Roman" w:cs="Times New Roman"/>
                <w:sz w:val="24"/>
                <w:szCs w:val="24"/>
                <w:lang w:val="lv-LV"/>
              </w:rPr>
            </w:pPr>
            <w:r>
              <w:rPr>
                <w:rFonts w:ascii="Times New Roman" w:hAnsi="Times New Roman" w:cs="Times New Roman"/>
                <w:sz w:val="24"/>
                <w:szCs w:val="24"/>
                <w:lang w:val="lv-LV"/>
              </w:rPr>
              <w:t xml:space="preserve">Norobežojošie elementi no HDPE (augsta blīvuma </w:t>
            </w:r>
            <w:proofErr w:type="spellStart"/>
            <w:r>
              <w:rPr>
                <w:rFonts w:ascii="Times New Roman" w:hAnsi="Times New Roman" w:cs="Times New Roman"/>
                <w:sz w:val="24"/>
                <w:szCs w:val="24"/>
                <w:lang w:val="lv-LV"/>
              </w:rPr>
              <w:t>politilēns</w:t>
            </w:r>
            <w:proofErr w:type="spellEnd"/>
            <w:r>
              <w:rPr>
                <w:rFonts w:ascii="Times New Roman" w:hAnsi="Times New Roman" w:cs="Times New Roman"/>
                <w:sz w:val="24"/>
                <w:szCs w:val="24"/>
                <w:lang w:val="lv-LV"/>
              </w:rPr>
              <w:t xml:space="preserve">) plastikāta loksnes </w:t>
            </w:r>
          </w:p>
          <w:p w:rsidR="00B324A0" w:rsidRDefault="00B324A0" w:rsidP="00B324A0">
            <w:pPr>
              <w:numPr>
                <w:ilvl w:val="0"/>
                <w:numId w:val="12"/>
              </w:numPr>
              <w:jc w:val="both"/>
              <w:rPr>
                <w:rFonts w:ascii="Times New Roman" w:hAnsi="Times New Roman" w:cs="Times New Roman"/>
                <w:sz w:val="24"/>
                <w:szCs w:val="24"/>
                <w:lang w:val="lv-LV"/>
              </w:rPr>
            </w:pPr>
            <w:r>
              <w:rPr>
                <w:rFonts w:ascii="Times New Roman" w:hAnsi="Times New Roman" w:cs="Times New Roman"/>
                <w:sz w:val="24"/>
                <w:szCs w:val="24"/>
                <w:lang w:val="lv-LV"/>
              </w:rPr>
              <w:t xml:space="preserve">Grīda un kāpnes pakāpieni no abrazīva, </w:t>
            </w:r>
            <w:proofErr w:type="spellStart"/>
            <w:r>
              <w:rPr>
                <w:rFonts w:ascii="Times New Roman" w:hAnsi="Times New Roman" w:cs="Times New Roman"/>
                <w:sz w:val="24"/>
                <w:szCs w:val="24"/>
                <w:lang w:val="lv-LV"/>
              </w:rPr>
              <w:t>mitrumizturīga</w:t>
            </w:r>
            <w:proofErr w:type="spellEnd"/>
            <w:r>
              <w:rPr>
                <w:rFonts w:ascii="Times New Roman" w:hAnsi="Times New Roman" w:cs="Times New Roman"/>
                <w:sz w:val="24"/>
                <w:szCs w:val="24"/>
                <w:lang w:val="lv-LV"/>
              </w:rPr>
              <w:t xml:space="preserve"> saplākšņa</w:t>
            </w:r>
          </w:p>
          <w:p w:rsidR="00B324A0" w:rsidRDefault="00B324A0" w:rsidP="00B324A0">
            <w:pPr>
              <w:numPr>
                <w:ilvl w:val="0"/>
                <w:numId w:val="12"/>
              </w:numPr>
              <w:jc w:val="both"/>
              <w:rPr>
                <w:rFonts w:ascii="Times New Roman" w:hAnsi="Times New Roman" w:cs="Times New Roman"/>
                <w:sz w:val="24"/>
                <w:szCs w:val="24"/>
                <w:lang w:val="lv-LV"/>
              </w:rPr>
            </w:pPr>
            <w:proofErr w:type="spellStart"/>
            <w:r>
              <w:rPr>
                <w:rFonts w:ascii="Times New Roman" w:hAnsi="Times New Roman" w:cs="Times New Roman"/>
                <w:sz w:val="24"/>
                <w:szCs w:val="24"/>
                <w:lang w:val="lv-LV"/>
              </w:rPr>
              <w:t>Armēta</w:t>
            </w:r>
            <w:proofErr w:type="spellEnd"/>
            <w:r>
              <w:rPr>
                <w:rFonts w:ascii="Times New Roman" w:hAnsi="Times New Roman" w:cs="Times New Roman"/>
                <w:sz w:val="24"/>
                <w:szCs w:val="24"/>
                <w:lang w:val="lv-LV"/>
              </w:rPr>
              <w:t xml:space="preserve"> virve (Ø 16 mm, tērauda serde)</w:t>
            </w:r>
          </w:p>
          <w:p w:rsidR="00B324A0" w:rsidRDefault="00B324A0" w:rsidP="00B324A0">
            <w:pPr>
              <w:numPr>
                <w:ilvl w:val="0"/>
                <w:numId w:val="12"/>
              </w:numPr>
              <w:jc w:val="both"/>
              <w:rPr>
                <w:rFonts w:ascii="Times New Roman" w:hAnsi="Times New Roman" w:cs="Times New Roman"/>
                <w:sz w:val="24"/>
                <w:szCs w:val="24"/>
                <w:lang w:val="lv-LV"/>
              </w:rPr>
            </w:pPr>
            <w:r>
              <w:rPr>
                <w:rFonts w:ascii="Times New Roman" w:hAnsi="Times New Roman" w:cs="Times New Roman"/>
                <w:sz w:val="24"/>
                <w:szCs w:val="24"/>
                <w:lang w:val="lv-LV"/>
              </w:rPr>
              <w:t xml:space="preserve"> krāsoti metāla elementi</w:t>
            </w:r>
          </w:p>
          <w:p w:rsidR="00B324A0" w:rsidRDefault="00B324A0" w:rsidP="00B324A0">
            <w:pPr>
              <w:numPr>
                <w:ilvl w:val="0"/>
                <w:numId w:val="12"/>
              </w:numPr>
              <w:jc w:val="both"/>
              <w:rPr>
                <w:rFonts w:ascii="Times New Roman" w:hAnsi="Times New Roman" w:cs="Times New Roman"/>
                <w:sz w:val="24"/>
                <w:szCs w:val="24"/>
                <w:lang w:val="lv-LV"/>
              </w:rPr>
            </w:pPr>
            <w:r>
              <w:rPr>
                <w:rFonts w:ascii="Times New Roman" w:hAnsi="Times New Roman" w:cs="Times New Roman"/>
                <w:sz w:val="24"/>
                <w:szCs w:val="24"/>
                <w:lang w:val="lv-LV"/>
              </w:rPr>
              <w:t>Nerūsējošā tērauda slīdvirsma</w:t>
            </w:r>
          </w:p>
          <w:p w:rsidR="00B324A0" w:rsidRDefault="00B324A0">
            <w:pPr>
              <w:jc w:val="both"/>
              <w:rPr>
                <w:rFonts w:ascii="Times New Roman" w:hAnsi="Times New Roman" w:cs="Times New Roman"/>
                <w:sz w:val="24"/>
                <w:szCs w:val="24"/>
              </w:rPr>
            </w:pPr>
            <w:proofErr w:type="spellStart"/>
            <w:r>
              <w:rPr>
                <w:rFonts w:ascii="Times New Roman" w:hAnsi="Times New Roman" w:cs="Times New Roman"/>
                <w:sz w:val="24"/>
                <w:szCs w:val="24"/>
              </w:rPr>
              <w:t>Apraksts</w:t>
            </w:r>
            <w:proofErr w:type="spellEnd"/>
            <w:r>
              <w:rPr>
                <w:rFonts w:ascii="Times New Roman" w:hAnsi="Times New Roman" w:cs="Times New Roman"/>
                <w:sz w:val="24"/>
                <w:szCs w:val="24"/>
              </w:rPr>
              <w:t>:</w:t>
            </w:r>
          </w:p>
          <w:p w:rsidR="00B324A0" w:rsidRDefault="00B324A0">
            <w:pPr>
              <w:spacing w:line="240" w:lineRule="auto"/>
              <w:jc w:val="both"/>
              <w:rPr>
                <w:rFonts w:ascii="Times New Roman" w:hAnsi="Times New Roman" w:cs="Times New Roman"/>
                <w:sz w:val="24"/>
                <w:szCs w:val="24"/>
              </w:rPr>
            </w:pPr>
            <w:proofErr w:type="spellStart"/>
            <w:r>
              <w:rPr>
                <w:rFonts w:ascii="Times New Roman" w:hAnsi="Times New Roman" w:cs="Times New Roman"/>
                <w:sz w:val="24"/>
                <w:szCs w:val="24"/>
              </w:rPr>
              <w:t>Rotaļu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komplekss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sastāv</w:t>
            </w:r>
            <w:proofErr w:type="spellEnd"/>
            <w:r>
              <w:rPr>
                <w:rFonts w:ascii="Times New Roman" w:hAnsi="Times New Roman" w:cs="Times New Roman"/>
                <w:sz w:val="24"/>
                <w:szCs w:val="24"/>
              </w:rPr>
              <w:t xml:space="preserve"> no </w:t>
            </w:r>
            <w:proofErr w:type="spellStart"/>
            <w:r>
              <w:rPr>
                <w:rFonts w:ascii="Times New Roman" w:hAnsi="Times New Roman" w:cs="Times New Roman"/>
                <w:sz w:val="24"/>
                <w:szCs w:val="24"/>
              </w:rPr>
              <w:t>četrām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platformām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trīs</w:t>
            </w:r>
            <w:proofErr w:type="spellEnd"/>
            <w:r>
              <w:rPr>
                <w:rFonts w:ascii="Times New Roman" w:hAnsi="Times New Roman" w:cs="Times New Roman"/>
                <w:sz w:val="24"/>
                <w:szCs w:val="24"/>
              </w:rPr>
              <w:t xml:space="preserve"> – 1.20 m </w:t>
            </w:r>
            <w:proofErr w:type="spellStart"/>
            <w:r>
              <w:rPr>
                <w:rFonts w:ascii="Times New Roman" w:hAnsi="Times New Roman" w:cs="Times New Roman"/>
                <w:sz w:val="24"/>
                <w:szCs w:val="24"/>
              </w:rPr>
              <w:t>augstas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viena</w:t>
            </w:r>
            <w:proofErr w:type="spellEnd"/>
            <w:r>
              <w:rPr>
                <w:rFonts w:ascii="Times New Roman" w:hAnsi="Times New Roman" w:cs="Times New Roman"/>
                <w:sz w:val="24"/>
                <w:szCs w:val="24"/>
              </w:rPr>
              <w:t xml:space="preserve"> – 2.00 m </w:t>
            </w:r>
            <w:proofErr w:type="spellStart"/>
            <w:r>
              <w:rPr>
                <w:rFonts w:ascii="Times New Roman" w:hAnsi="Times New Roman" w:cs="Times New Roman"/>
                <w:sz w:val="24"/>
                <w:szCs w:val="24"/>
              </w:rPr>
              <w:t>augsta</w:t>
            </w:r>
            <w:proofErr w:type="spellEnd"/>
            <w:r>
              <w:rPr>
                <w:rFonts w:ascii="Times New Roman" w:hAnsi="Times New Roman" w:cs="Times New Roman"/>
                <w:sz w:val="24"/>
                <w:szCs w:val="24"/>
              </w:rPr>
              <w:t xml:space="preserve">) un </w:t>
            </w:r>
            <w:proofErr w:type="spellStart"/>
            <w:r>
              <w:rPr>
                <w:rFonts w:ascii="Times New Roman" w:hAnsi="Times New Roman" w:cs="Times New Roman"/>
                <w:sz w:val="24"/>
                <w:szCs w:val="24"/>
              </w:rPr>
              <w:t>vingrošanas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elementa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Platformas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savā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starpā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savienotas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trīs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dažādiem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tiltiem</w:t>
            </w:r>
            <w:proofErr w:type="spellEnd"/>
            <w:r>
              <w:rPr>
                <w:rFonts w:ascii="Times New Roman" w:hAnsi="Times New Roman" w:cs="Times New Roman"/>
                <w:sz w:val="24"/>
                <w:szCs w:val="24"/>
              </w:rPr>
              <w:t xml:space="preserve"> – </w:t>
            </w:r>
            <w:proofErr w:type="spellStart"/>
            <w:r>
              <w:rPr>
                <w:rFonts w:ascii="Times New Roman" w:hAnsi="Times New Roman" w:cs="Times New Roman"/>
                <w:sz w:val="24"/>
                <w:szCs w:val="24"/>
              </w:rPr>
              <w:t>kustīgo</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stāvi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slīpo</w:t>
            </w:r>
            <w:proofErr w:type="spellEnd"/>
            <w:r>
              <w:rPr>
                <w:rFonts w:ascii="Times New Roman" w:hAnsi="Times New Roman" w:cs="Times New Roman"/>
                <w:sz w:val="24"/>
                <w:szCs w:val="24"/>
              </w:rPr>
              <w:t xml:space="preserve"> un </w:t>
            </w:r>
            <w:proofErr w:type="spellStart"/>
            <w:r>
              <w:rPr>
                <w:rFonts w:ascii="Times New Roman" w:hAnsi="Times New Roman" w:cs="Times New Roman"/>
                <w:sz w:val="24"/>
                <w:szCs w:val="24"/>
              </w:rPr>
              <w:t>virvju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tiltu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Rotaļu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kompleksā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iekļauta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virvju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rāpšanās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siena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zviedru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siena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lielā</w:t>
            </w:r>
            <w:proofErr w:type="spellEnd"/>
            <w:r>
              <w:rPr>
                <w:rFonts w:ascii="Times New Roman" w:hAnsi="Times New Roman" w:cs="Times New Roman"/>
                <w:sz w:val="24"/>
                <w:szCs w:val="24"/>
              </w:rPr>
              <w:t xml:space="preserve"> un </w:t>
            </w:r>
            <w:proofErr w:type="spellStart"/>
            <w:r>
              <w:rPr>
                <w:rFonts w:ascii="Times New Roman" w:hAnsi="Times New Roman" w:cs="Times New Roman"/>
                <w:sz w:val="24"/>
                <w:szCs w:val="24"/>
              </w:rPr>
              <w:t>mazā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lastRenderedPageBreak/>
              <w:t>alpīnistu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siena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rokgājējs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pievilkšanās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stienis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ugunsdzēsēju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nošļūcamais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stienis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nerūsējošā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tērauda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slidkalniņš</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kāpnes</w:t>
            </w:r>
            <w:proofErr w:type="spellEnd"/>
            <w:r>
              <w:rPr>
                <w:rFonts w:ascii="Times New Roman" w:hAnsi="Times New Roman" w:cs="Times New Roman"/>
                <w:sz w:val="24"/>
                <w:szCs w:val="24"/>
              </w:rPr>
              <w:t xml:space="preserve"> un </w:t>
            </w:r>
            <w:proofErr w:type="spellStart"/>
            <w:r>
              <w:rPr>
                <w:rFonts w:ascii="Times New Roman" w:hAnsi="Times New Roman" w:cs="Times New Roman"/>
                <w:sz w:val="24"/>
                <w:szCs w:val="24"/>
              </w:rPr>
              <w:t>slīpā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rāpšanās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virsma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Rotaļu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kompleksa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konstrukcija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izgatavota</w:t>
            </w:r>
            <w:proofErr w:type="spellEnd"/>
            <w:r>
              <w:rPr>
                <w:rFonts w:ascii="Times New Roman" w:hAnsi="Times New Roman" w:cs="Times New Roman"/>
                <w:sz w:val="24"/>
                <w:szCs w:val="24"/>
              </w:rPr>
              <w:t xml:space="preserve"> no </w:t>
            </w:r>
            <w:proofErr w:type="spellStart"/>
            <w:r>
              <w:rPr>
                <w:rFonts w:ascii="Times New Roman" w:hAnsi="Times New Roman" w:cs="Times New Roman"/>
                <w:sz w:val="24"/>
                <w:szCs w:val="24"/>
              </w:rPr>
              <w:t>impregnēta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sausa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līmēta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priedes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krāsota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ūdens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bāzes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krāsām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tādā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veidā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garantējot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ilgmūžību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Iekārtas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stiprību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nodrošina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oriģināli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metāla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stiprinājumi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kuri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tiek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karsti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cinkoti</w:t>
            </w:r>
            <w:proofErr w:type="spellEnd"/>
            <w:r>
              <w:rPr>
                <w:rFonts w:ascii="Times New Roman" w:hAnsi="Times New Roman" w:cs="Times New Roman"/>
                <w:sz w:val="24"/>
                <w:szCs w:val="24"/>
              </w:rPr>
              <w:t xml:space="preserve"> un </w:t>
            </w:r>
            <w:proofErr w:type="spellStart"/>
            <w:r>
              <w:rPr>
                <w:rFonts w:ascii="Times New Roman" w:hAnsi="Times New Roman" w:cs="Times New Roman"/>
                <w:sz w:val="24"/>
                <w:szCs w:val="24"/>
              </w:rPr>
              <w:t>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iestrādāti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brusu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iekšpusē</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Norobežojošajos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elementos</w:t>
            </w:r>
            <w:proofErr w:type="spellEnd"/>
            <w:r>
              <w:rPr>
                <w:rFonts w:ascii="Times New Roman" w:hAnsi="Times New Roman" w:cs="Times New Roman"/>
                <w:sz w:val="24"/>
                <w:szCs w:val="24"/>
              </w:rPr>
              <w:t xml:space="preserve"> un </w:t>
            </w:r>
            <w:proofErr w:type="spellStart"/>
            <w:r>
              <w:rPr>
                <w:rFonts w:ascii="Times New Roman" w:hAnsi="Times New Roman" w:cs="Times New Roman"/>
                <w:sz w:val="24"/>
                <w:szCs w:val="24"/>
              </w:rPr>
              <w:t>citās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dekoratīvās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daļās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tiek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izmantotas</w:t>
            </w:r>
            <w:proofErr w:type="spellEnd"/>
            <w:r>
              <w:rPr>
                <w:rFonts w:ascii="Times New Roman" w:hAnsi="Times New Roman" w:cs="Times New Roman"/>
                <w:sz w:val="24"/>
                <w:szCs w:val="24"/>
              </w:rPr>
              <w:t xml:space="preserve"> HDPE (</w:t>
            </w:r>
            <w:proofErr w:type="spellStart"/>
            <w:r>
              <w:rPr>
                <w:rFonts w:ascii="Times New Roman" w:hAnsi="Times New Roman" w:cs="Times New Roman"/>
                <w:sz w:val="24"/>
                <w:szCs w:val="24"/>
              </w:rPr>
              <w:t>augsta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blīvuma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politilēns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plastikāta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loksnes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Kāpņu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pakāpieni</w:t>
            </w:r>
            <w:proofErr w:type="spellEnd"/>
            <w:r>
              <w:rPr>
                <w:rFonts w:ascii="Times New Roman" w:hAnsi="Times New Roman" w:cs="Times New Roman"/>
                <w:sz w:val="24"/>
                <w:szCs w:val="24"/>
              </w:rPr>
              <w:t xml:space="preserve"> un </w:t>
            </w:r>
            <w:proofErr w:type="spellStart"/>
            <w:r>
              <w:rPr>
                <w:rFonts w:ascii="Times New Roman" w:hAnsi="Times New Roman" w:cs="Times New Roman"/>
                <w:sz w:val="24"/>
                <w:szCs w:val="24"/>
              </w:rPr>
              <w:t>platformu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grīdas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apdarītas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abrazīvu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materiālu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novērš</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slīdēšanu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slapjā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laikā</w:t>
            </w:r>
            <w:proofErr w:type="spellEnd"/>
            <w:r>
              <w:rPr>
                <w:rFonts w:ascii="Times New Roman" w:hAnsi="Times New Roman" w:cs="Times New Roman"/>
                <w:sz w:val="24"/>
                <w:szCs w:val="24"/>
              </w:rPr>
              <w:t xml:space="preserve">. Visas </w:t>
            </w:r>
            <w:proofErr w:type="spellStart"/>
            <w:r>
              <w:rPr>
                <w:rFonts w:ascii="Times New Roman" w:hAnsi="Times New Roman" w:cs="Times New Roman"/>
                <w:sz w:val="24"/>
                <w:szCs w:val="24"/>
              </w:rPr>
              <w:t>skrūvju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vietas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segtas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plastmasas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uzlikām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novērstu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bērnu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savainošanās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risku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Izmantotā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virve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armēta</w:t>
            </w:r>
            <w:proofErr w:type="spellEnd"/>
            <w:r>
              <w:rPr>
                <w:rFonts w:ascii="Times New Roman" w:hAnsi="Times New Roman" w:cs="Times New Roman"/>
                <w:sz w:val="24"/>
                <w:szCs w:val="24"/>
              </w:rPr>
              <w:t xml:space="preserve"> un </w:t>
            </w:r>
            <w:proofErr w:type="spellStart"/>
            <w:r>
              <w:rPr>
                <w:rFonts w:ascii="Times New Roman" w:hAnsi="Times New Roman" w:cs="Times New Roman"/>
                <w:sz w:val="24"/>
                <w:szCs w:val="24"/>
              </w:rPr>
              <w:t>īpaši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izturīga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pret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vandālismu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Kompleksa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stiprinājums</w:t>
            </w:r>
            <w:proofErr w:type="spellEnd"/>
            <w:r>
              <w:rPr>
                <w:rFonts w:ascii="Times New Roman" w:hAnsi="Times New Roman" w:cs="Times New Roman"/>
                <w:sz w:val="24"/>
                <w:szCs w:val="24"/>
              </w:rPr>
              <w:t xml:space="preserve"> – </w:t>
            </w:r>
            <w:proofErr w:type="spellStart"/>
            <w:r>
              <w:rPr>
                <w:rFonts w:ascii="Times New Roman" w:hAnsi="Times New Roman" w:cs="Times New Roman"/>
                <w:sz w:val="24"/>
                <w:szCs w:val="24"/>
              </w:rPr>
              <w:t>karsti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cinkotas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cauruļveida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tērauda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kājas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betona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enkuriem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nostiprinātas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gruntī</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iebetonētas</w:t>
            </w:r>
            <w:proofErr w:type="spellEnd"/>
            <w:r>
              <w:rPr>
                <w:rFonts w:ascii="Times New Roman" w:hAnsi="Times New Roman" w:cs="Times New Roman"/>
                <w:sz w:val="24"/>
                <w:szCs w:val="24"/>
              </w:rPr>
              <w:t xml:space="preserve">) ne </w:t>
            </w:r>
            <w:proofErr w:type="spellStart"/>
            <w:r>
              <w:rPr>
                <w:rFonts w:ascii="Times New Roman" w:hAnsi="Times New Roman" w:cs="Times New Roman"/>
                <w:sz w:val="24"/>
                <w:szCs w:val="24"/>
              </w:rPr>
              <w:t>mazāk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kā</w:t>
            </w:r>
            <w:proofErr w:type="spellEnd"/>
            <w:r>
              <w:rPr>
                <w:rFonts w:ascii="Times New Roman" w:hAnsi="Times New Roman" w:cs="Times New Roman"/>
                <w:sz w:val="24"/>
                <w:szCs w:val="24"/>
              </w:rPr>
              <w:t xml:space="preserve"> 0.70 m </w:t>
            </w:r>
            <w:proofErr w:type="spellStart"/>
            <w:r>
              <w:rPr>
                <w:rFonts w:ascii="Times New Roman" w:hAnsi="Times New Roman" w:cs="Times New Roman"/>
                <w:sz w:val="24"/>
                <w:szCs w:val="24"/>
              </w:rPr>
              <w:t>dziļumā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Visi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pamati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atrodas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zem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zemes</w:t>
            </w:r>
            <w:proofErr w:type="spellEnd"/>
            <w:r>
              <w:rPr>
                <w:rFonts w:ascii="Times New Roman" w:hAnsi="Times New Roman" w:cs="Times New Roman"/>
                <w:sz w:val="24"/>
                <w:szCs w:val="24"/>
              </w:rPr>
              <w:t>.</w:t>
            </w:r>
          </w:p>
          <w:p w:rsidR="00B324A0" w:rsidRDefault="00B324A0">
            <w:pPr>
              <w:spacing w:line="240" w:lineRule="auto"/>
              <w:jc w:val="both"/>
              <w:rPr>
                <w:rFonts w:ascii="Times New Roman" w:hAnsi="Times New Roman" w:cs="Times New Roman"/>
                <w:sz w:val="24"/>
                <w:szCs w:val="24"/>
              </w:rPr>
            </w:pPr>
            <w:proofErr w:type="spellStart"/>
            <w:r>
              <w:rPr>
                <w:rFonts w:ascii="Times New Roman" w:hAnsi="Times New Roman" w:cs="Times New Roman"/>
                <w:sz w:val="24"/>
                <w:szCs w:val="24"/>
              </w:rPr>
              <w:t>Iekārta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atbilst</w:t>
            </w:r>
            <w:proofErr w:type="spellEnd"/>
            <w:r>
              <w:rPr>
                <w:rFonts w:ascii="Times New Roman" w:hAnsi="Times New Roman" w:cs="Times New Roman"/>
                <w:sz w:val="24"/>
                <w:szCs w:val="24"/>
              </w:rPr>
              <w:t xml:space="preserve"> LVS EN 1176:2008 </w:t>
            </w:r>
            <w:proofErr w:type="spellStart"/>
            <w:r>
              <w:rPr>
                <w:rFonts w:ascii="Times New Roman" w:hAnsi="Times New Roman" w:cs="Times New Roman"/>
                <w:sz w:val="24"/>
                <w:szCs w:val="24"/>
              </w:rPr>
              <w:t>drošības</w:t>
            </w:r>
            <w:proofErr w:type="spellEnd"/>
            <w:r>
              <w:rPr>
                <w:rFonts w:ascii="Times New Roman" w:hAnsi="Times New Roman" w:cs="Times New Roman"/>
                <w:sz w:val="24"/>
                <w:szCs w:val="24"/>
              </w:rPr>
              <w:t xml:space="preserve"> un </w:t>
            </w:r>
            <w:proofErr w:type="spellStart"/>
            <w:r>
              <w:rPr>
                <w:rFonts w:ascii="Times New Roman" w:hAnsi="Times New Roman" w:cs="Times New Roman"/>
                <w:sz w:val="24"/>
                <w:szCs w:val="24"/>
              </w:rPr>
              <w:t>kvalitātes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standartam</w:t>
            </w:r>
            <w:proofErr w:type="spellEnd"/>
            <w:r>
              <w:rPr>
                <w:rFonts w:ascii="Times New Roman" w:hAnsi="Times New Roman" w:cs="Times New Roman"/>
                <w:sz w:val="24"/>
                <w:szCs w:val="24"/>
              </w:rPr>
              <w:t>.</w:t>
            </w:r>
          </w:p>
        </w:tc>
        <w:tc>
          <w:tcPr>
            <w:tcW w:w="1700" w:type="dxa"/>
            <w:tcBorders>
              <w:top w:val="single" w:sz="4" w:space="0" w:color="auto"/>
              <w:left w:val="single" w:sz="4" w:space="0" w:color="auto"/>
              <w:bottom w:val="single" w:sz="4" w:space="0" w:color="auto"/>
              <w:right w:val="single" w:sz="4" w:space="0" w:color="auto"/>
            </w:tcBorders>
          </w:tcPr>
          <w:p w:rsidR="00B324A0" w:rsidRDefault="00B324A0">
            <w:pPr>
              <w:widowControl/>
              <w:spacing w:after="0" w:line="240" w:lineRule="auto"/>
              <w:ind w:left="209" w:hanging="283"/>
              <w:rPr>
                <w:rFonts w:ascii="Times New Roman" w:eastAsiaTheme="minorEastAsia" w:hAnsi="Times New Roman" w:cs="Times New Roman"/>
                <w:sz w:val="24"/>
                <w:szCs w:val="24"/>
                <w:lang w:val="lv-LV" w:eastAsia="lv-LV"/>
              </w:rPr>
            </w:pPr>
          </w:p>
          <w:p w:rsidR="00B324A0" w:rsidRDefault="00B324A0" w:rsidP="00B324A0">
            <w:pPr>
              <w:pStyle w:val="ListParagraph"/>
              <w:numPr>
                <w:ilvl w:val="0"/>
                <w:numId w:val="15"/>
              </w:numPr>
              <w:spacing w:line="276" w:lineRule="auto"/>
              <w:ind w:left="209" w:hanging="283"/>
              <w:contextualSpacing/>
              <w:rPr>
                <w:rFonts w:eastAsiaTheme="minorEastAsia"/>
                <w:lang w:val="lv-LV" w:eastAsia="lv-LV"/>
              </w:rPr>
            </w:pPr>
            <w:r>
              <w:rPr>
                <w:rFonts w:eastAsiaTheme="minorEastAsia"/>
                <w:lang w:val="lv-LV" w:eastAsia="lv-LV"/>
              </w:rPr>
              <w:t>Trīs 1.20 m augstas un viena 2.00 m augsta platforma ar papildus platformu</w:t>
            </w:r>
          </w:p>
          <w:p w:rsidR="00B324A0" w:rsidRDefault="00B324A0" w:rsidP="00B324A0">
            <w:pPr>
              <w:pStyle w:val="ListParagraph"/>
              <w:numPr>
                <w:ilvl w:val="0"/>
                <w:numId w:val="15"/>
              </w:numPr>
              <w:spacing w:line="276" w:lineRule="auto"/>
              <w:ind w:left="209" w:hanging="283"/>
              <w:contextualSpacing/>
              <w:rPr>
                <w:rFonts w:eastAsiaTheme="minorEastAsia"/>
                <w:lang w:val="lv-LV" w:eastAsia="lv-LV"/>
              </w:rPr>
            </w:pPr>
            <w:r>
              <w:rPr>
                <w:rFonts w:eastAsiaTheme="minorEastAsia"/>
                <w:lang w:val="lv-LV" w:eastAsia="lv-LV"/>
              </w:rPr>
              <w:t>Trīs jumti</w:t>
            </w:r>
          </w:p>
          <w:p w:rsidR="00B324A0" w:rsidRDefault="00B324A0" w:rsidP="00B324A0">
            <w:pPr>
              <w:pStyle w:val="ListParagraph"/>
              <w:numPr>
                <w:ilvl w:val="0"/>
                <w:numId w:val="15"/>
              </w:numPr>
              <w:spacing w:line="276" w:lineRule="auto"/>
              <w:ind w:left="209" w:hanging="283"/>
              <w:contextualSpacing/>
              <w:rPr>
                <w:rFonts w:eastAsiaTheme="minorEastAsia"/>
                <w:lang w:val="lv-LV" w:eastAsia="lv-LV"/>
              </w:rPr>
            </w:pPr>
            <w:r>
              <w:rPr>
                <w:rFonts w:eastAsiaTheme="minorEastAsia"/>
                <w:lang w:val="lv-LV" w:eastAsia="lv-LV"/>
              </w:rPr>
              <w:t>Lielā alpīnisma siena</w:t>
            </w:r>
          </w:p>
          <w:p w:rsidR="00B324A0" w:rsidRDefault="00B324A0" w:rsidP="00B324A0">
            <w:pPr>
              <w:pStyle w:val="ListParagraph"/>
              <w:numPr>
                <w:ilvl w:val="0"/>
                <w:numId w:val="15"/>
              </w:numPr>
              <w:spacing w:line="276" w:lineRule="auto"/>
              <w:ind w:left="209" w:hanging="283"/>
              <w:contextualSpacing/>
              <w:rPr>
                <w:rFonts w:eastAsiaTheme="minorEastAsia"/>
                <w:lang w:val="lv-LV" w:eastAsia="lv-LV"/>
              </w:rPr>
            </w:pPr>
            <w:r>
              <w:rPr>
                <w:rFonts w:eastAsiaTheme="minorEastAsia"/>
                <w:lang w:val="lv-LV" w:eastAsia="lv-LV"/>
              </w:rPr>
              <w:t>Stāvi slīpais tilts</w:t>
            </w:r>
          </w:p>
          <w:p w:rsidR="00B324A0" w:rsidRDefault="00B324A0" w:rsidP="00B324A0">
            <w:pPr>
              <w:pStyle w:val="ListParagraph"/>
              <w:numPr>
                <w:ilvl w:val="0"/>
                <w:numId w:val="15"/>
              </w:numPr>
              <w:spacing w:line="276" w:lineRule="auto"/>
              <w:ind w:left="209" w:hanging="283"/>
              <w:contextualSpacing/>
              <w:rPr>
                <w:rFonts w:eastAsiaTheme="minorEastAsia"/>
                <w:lang w:val="lv-LV" w:eastAsia="lv-LV"/>
              </w:rPr>
            </w:pPr>
            <w:r>
              <w:rPr>
                <w:rFonts w:eastAsiaTheme="minorEastAsia"/>
                <w:lang w:val="lv-LV" w:eastAsia="lv-LV"/>
              </w:rPr>
              <w:t>Kustīgais tilts</w:t>
            </w:r>
          </w:p>
          <w:p w:rsidR="00B324A0" w:rsidRDefault="00B324A0" w:rsidP="00B324A0">
            <w:pPr>
              <w:pStyle w:val="ListParagraph"/>
              <w:numPr>
                <w:ilvl w:val="0"/>
                <w:numId w:val="15"/>
              </w:numPr>
              <w:spacing w:line="276" w:lineRule="auto"/>
              <w:ind w:left="209" w:hanging="283"/>
              <w:contextualSpacing/>
              <w:rPr>
                <w:rFonts w:eastAsiaTheme="minorEastAsia"/>
                <w:lang w:val="lv-LV" w:eastAsia="lv-LV"/>
              </w:rPr>
            </w:pPr>
            <w:r>
              <w:rPr>
                <w:rFonts w:eastAsiaTheme="minorEastAsia"/>
                <w:lang w:val="lv-LV" w:eastAsia="lv-LV"/>
              </w:rPr>
              <w:t>Slīpā plakne</w:t>
            </w:r>
          </w:p>
          <w:p w:rsidR="00B324A0" w:rsidRDefault="00B324A0" w:rsidP="00B324A0">
            <w:pPr>
              <w:pStyle w:val="ListParagraph"/>
              <w:numPr>
                <w:ilvl w:val="0"/>
                <w:numId w:val="15"/>
              </w:numPr>
              <w:spacing w:line="276" w:lineRule="auto"/>
              <w:ind w:left="209" w:hanging="283"/>
              <w:contextualSpacing/>
              <w:rPr>
                <w:rFonts w:eastAsiaTheme="minorEastAsia"/>
                <w:lang w:val="lv-LV" w:eastAsia="lv-LV"/>
              </w:rPr>
            </w:pPr>
            <w:r>
              <w:rPr>
                <w:rFonts w:eastAsiaTheme="minorEastAsia"/>
                <w:lang w:val="lv-LV" w:eastAsia="lv-LV"/>
              </w:rPr>
              <w:t>Kāpnes</w:t>
            </w:r>
          </w:p>
          <w:p w:rsidR="00B324A0" w:rsidRDefault="00B324A0" w:rsidP="00B324A0">
            <w:pPr>
              <w:pStyle w:val="ListParagraph"/>
              <w:numPr>
                <w:ilvl w:val="0"/>
                <w:numId w:val="15"/>
              </w:numPr>
              <w:spacing w:line="276" w:lineRule="auto"/>
              <w:ind w:left="209" w:hanging="283"/>
              <w:contextualSpacing/>
              <w:rPr>
                <w:rFonts w:eastAsiaTheme="minorEastAsia"/>
                <w:lang w:val="lv-LV" w:eastAsia="lv-LV"/>
              </w:rPr>
            </w:pPr>
            <w:r>
              <w:rPr>
                <w:rFonts w:eastAsiaTheme="minorEastAsia"/>
                <w:lang w:val="lv-LV" w:eastAsia="lv-LV"/>
              </w:rPr>
              <w:t>Nerūsējošā tērauda slidkalniņš</w:t>
            </w:r>
          </w:p>
          <w:p w:rsidR="00B324A0" w:rsidRDefault="00B324A0" w:rsidP="00B324A0">
            <w:pPr>
              <w:pStyle w:val="ListParagraph"/>
              <w:numPr>
                <w:ilvl w:val="0"/>
                <w:numId w:val="15"/>
              </w:numPr>
              <w:spacing w:line="276" w:lineRule="auto"/>
              <w:ind w:left="209" w:hanging="283"/>
              <w:contextualSpacing/>
              <w:rPr>
                <w:rFonts w:eastAsiaTheme="minorEastAsia"/>
                <w:lang w:val="lv-LV" w:eastAsia="lv-LV"/>
              </w:rPr>
            </w:pPr>
            <w:r>
              <w:rPr>
                <w:rFonts w:eastAsiaTheme="minorEastAsia"/>
                <w:lang w:val="lv-LV" w:eastAsia="lv-LV"/>
              </w:rPr>
              <w:t>Nošļūcamais ugunsdzēsēju stienis</w:t>
            </w:r>
          </w:p>
          <w:p w:rsidR="00B324A0" w:rsidRDefault="00B324A0" w:rsidP="00B324A0">
            <w:pPr>
              <w:pStyle w:val="ListParagraph"/>
              <w:numPr>
                <w:ilvl w:val="0"/>
                <w:numId w:val="15"/>
              </w:numPr>
              <w:spacing w:line="276" w:lineRule="auto"/>
              <w:ind w:left="209" w:hanging="283"/>
              <w:contextualSpacing/>
              <w:rPr>
                <w:rFonts w:eastAsiaTheme="minorEastAsia"/>
                <w:lang w:val="lv-LV" w:eastAsia="lv-LV"/>
              </w:rPr>
            </w:pPr>
            <w:r>
              <w:rPr>
                <w:rFonts w:eastAsiaTheme="minorEastAsia"/>
                <w:lang w:val="lv-LV" w:eastAsia="lv-LV"/>
              </w:rPr>
              <w:lastRenderedPageBreak/>
              <w:t>Virvju tilts</w:t>
            </w:r>
          </w:p>
          <w:p w:rsidR="00B324A0" w:rsidRDefault="00B324A0" w:rsidP="00B324A0">
            <w:pPr>
              <w:pStyle w:val="ListParagraph"/>
              <w:numPr>
                <w:ilvl w:val="0"/>
                <w:numId w:val="15"/>
              </w:numPr>
              <w:spacing w:line="276" w:lineRule="auto"/>
              <w:ind w:left="209" w:hanging="283"/>
              <w:contextualSpacing/>
              <w:rPr>
                <w:rFonts w:eastAsiaTheme="minorEastAsia"/>
                <w:lang w:val="lv-LV" w:eastAsia="lv-LV"/>
              </w:rPr>
            </w:pPr>
            <w:r>
              <w:rPr>
                <w:rFonts w:eastAsiaTheme="minorEastAsia"/>
                <w:lang w:val="lv-LV" w:eastAsia="lv-LV"/>
              </w:rPr>
              <w:t>Alpīnisma siena</w:t>
            </w:r>
          </w:p>
          <w:p w:rsidR="00B324A0" w:rsidRDefault="00B324A0" w:rsidP="00B324A0">
            <w:pPr>
              <w:pStyle w:val="ListParagraph"/>
              <w:numPr>
                <w:ilvl w:val="0"/>
                <w:numId w:val="15"/>
              </w:numPr>
              <w:spacing w:line="276" w:lineRule="auto"/>
              <w:ind w:left="209" w:hanging="283"/>
              <w:contextualSpacing/>
              <w:rPr>
                <w:rFonts w:eastAsiaTheme="minorEastAsia"/>
                <w:lang w:val="lv-LV" w:eastAsia="lv-LV"/>
              </w:rPr>
            </w:pPr>
            <w:r>
              <w:rPr>
                <w:rFonts w:eastAsiaTheme="minorEastAsia"/>
                <w:lang w:val="lv-LV" w:eastAsia="lv-LV"/>
              </w:rPr>
              <w:t>Vingrošanas elements</w:t>
            </w:r>
          </w:p>
          <w:p w:rsidR="00B324A0" w:rsidRDefault="00B324A0">
            <w:pPr>
              <w:pStyle w:val="ListParagraph"/>
              <w:spacing w:line="276" w:lineRule="auto"/>
              <w:ind w:left="360"/>
              <w:contextualSpacing/>
            </w:pPr>
          </w:p>
        </w:tc>
        <w:tc>
          <w:tcPr>
            <w:tcW w:w="3932" w:type="dxa"/>
            <w:tcBorders>
              <w:top w:val="single" w:sz="4" w:space="0" w:color="auto"/>
              <w:left w:val="single" w:sz="4" w:space="0" w:color="auto"/>
              <w:bottom w:val="single" w:sz="4" w:space="0" w:color="auto"/>
              <w:right w:val="single" w:sz="4" w:space="0" w:color="auto"/>
            </w:tcBorders>
          </w:tcPr>
          <w:p w:rsidR="00B324A0" w:rsidRDefault="00B324A0">
            <w:pPr>
              <w:rPr>
                <w:rFonts w:ascii="Times New Roman" w:hAnsi="Times New Roman" w:cs="Times New Roman"/>
                <w:sz w:val="24"/>
                <w:szCs w:val="24"/>
              </w:rPr>
            </w:pPr>
            <w:r>
              <w:rPr>
                <w:noProof/>
                <w:lang w:val="lv-LV" w:eastAsia="lv-LV"/>
              </w:rPr>
              <w:lastRenderedPageBreak/>
              <w:drawing>
                <wp:anchor distT="0" distB="0" distL="114300" distR="114300" simplePos="0" relativeHeight="251713536" behindDoc="0" locked="0" layoutInCell="1" allowOverlap="1">
                  <wp:simplePos x="0" y="0"/>
                  <wp:positionH relativeFrom="column">
                    <wp:posOffset>87630</wp:posOffset>
                  </wp:positionH>
                  <wp:positionV relativeFrom="paragraph">
                    <wp:posOffset>1627505</wp:posOffset>
                  </wp:positionV>
                  <wp:extent cx="2208530" cy="1652905"/>
                  <wp:effectExtent l="0" t="0" r="0" b="0"/>
                  <wp:wrapSquare wrapText="bothSides"/>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grayscl/>
                            <a:extLst>
                              <a:ext uri="{28A0092B-C50C-407E-A947-70E740481C1C}">
                                <a14:useLocalDpi xmlns:a14="http://schemas.microsoft.com/office/drawing/2010/main" val="0"/>
                              </a:ext>
                            </a:extLst>
                          </a:blip>
                          <a:srcRect/>
                          <a:stretch>
                            <a:fillRect/>
                          </a:stretch>
                        </pic:blipFill>
                        <pic:spPr bwMode="auto">
                          <a:xfrm>
                            <a:off x="0" y="0"/>
                            <a:ext cx="2208530" cy="1652905"/>
                          </a:xfrm>
                          <a:prstGeom prst="rect">
                            <a:avLst/>
                          </a:prstGeom>
                          <a:noFill/>
                        </pic:spPr>
                      </pic:pic>
                    </a:graphicData>
                  </a:graphic>
                  <wp14:sizeRelH relativeFrom="page">
                    <wp14:pctWidth>0</wp14:pctWidth>
                  </wp14:sizeRelH>
                  <wp14:sizeRelV relativeFrom="page">
                    <wp14:pctHeight>0</wp14:pctHeight>
                  </wp14:sizeRelV>
                </wp:anchor>
              </w:drawing>
            </w:r>
            <w:r>
              <w:rPr>
                <w:noProof/>
                <w:lang w:val="lv-LV" w:eastAsia="lv-LV"/>
              </w:rPr>
              <w:drawing>
                <wp:anchor distT="0" distB="0" distL="114300" distR="114300" simplePos="0" relativeHeight="251712512" behindDoc="0" locked="0" layoutInCell="1" allowOverlap="1">
                  <wp:simplePos x="0" y="0"/>
                  <wp:positionH relativeFrom="column">
                    <wp:posOffset>-26670</wp:posOffset>
                  </wp:positionH>
                  <wp:positionV relativeFrom="paragraph">
                    <wp:posOffset>3810</wp:posOffset>
                  </wp:positionV>
                  <wp:extent cx="2476500" cy="1853565"/>
                  <wp:effectExtent l="0" t="0" r="0" b="0"/>
                  <wp:wrapSquare wrapText="bothSides"/>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grayscl/>
                            <a:extLst>
                              <a:ext uri="{28A0092B-C50C-407E-A947-70E740481C1C}">
                                <a14:useLocalDpi xmlns:a14="http://schemas.microsoft.com/office/drawing/2010/main" val="0"/>
                              </a:ext>
                            </a:extLst>
                          </a:blip>
                          <a:srcRect/>
                          <a:stretch>
                            <a:fillRect/>
                          </a:stretch>
                        </pic:blipFill>
                        <pic:spPr bwMode="auto">
                          <a:xfrm>
                            <a:off x="0" y="0"/>
                            <a:ext cx="2476500" cy="1853565"/>
                          </a:xfrm>
                          <a:prstGeom prst="rect">
                            <a:avLst/>
                          </a:prstGeom>
                          <a:noFill/>
                        </pic:spPr>
                      </pic:pic>
                    </a:graphicData>
                  </a:graphic>
                  <wp14:sizeRelH relativeFrom="page">
                    <wp14:pctWidth>0</wp14:pctWidth>
                  </wp14:sizeRelH>
                  <wp14:sizeRelV relativeFrom="page">
                    <wp14:pctHeight>0</wp14:pctHeight>
                  </wp14:sizeRelV>
                </wp:anchor>
              </w:drawing>
            </w:r>
          </w:p>
          <w:p w:rsidR="00B324A0" w:rsidRDefault="00B324A0">
            <w:pPr>
              <w:rPr>
                <w:rFonts w:ascii="Times New Roman" w:hAnsi="Times New Roman" w:cs="Times New Roman"/>
                <w:sz w:val="24"/>
                <w:szCs w:val="24"/>
              </w:rPr>
            </w:pPr>
          </w:p>
          <w:p w:rsidR="00B324A0" w:rsidRDefault="00B324A0">
            <w:pPr>
              <w:rPr>
                <w:rFonts w:ascii="Times New Roman" w:hAnsi="Times New Roman" w:cs="Times New Roman"/>
                <w:sz w:val="24"/>
                <w:szCs w:val="24"/>
              </w:rPr>
            </w:pPr>
            <w:r>
              <w:rPr>
                <w:noProof/>
                <w:lang w:val="lv-LV" w:eastAsia="lv-LV"/>
              </w:rPr>
              <w:lastRenderedPageBreak/>
              <w:drawing>
                <wp:anchor distT="0" distB="0" distL="114300" distR="114300" simplePos="0" relativeHeight="251714560" behindDoc="0" locked="0" layoutInCell="1" allowOverlap="1">
                  <wp:simplePos x="0" y="0"/>
                  <wp:positionH relativeFrom="column">
                    <wp:posOffset>1905</wp:posOffset>
                  </wp:positionH>
                  <wp:positionV relativeFrom="paragraph">
                    <wp:posOffset>-4445</wp:posOffset>
                  </wp:positionV>
                  <wp:extent cx="2238375" cy="1675130"/>
                  <wp:effectExtent l="0" t="0" r="0" b="0"/>
                  <wp:wrapSquare wrapText="bothSides"/>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grayscl/>
                            <a:extLst>
                              <a:ext uri="{28A0092B-C50C-407E-A947-70E740481C1C}">
                                <a14:useLocalDpi xmlns:a14="http://schemas.microsoft.com/office/drawing/2010/main" val="0"/>
                              </a:ext>
                            </a:extLst>
                          </a:blip>
                          <a:srcRect/>
                          <a:stretch>
                            <a:fillRect/>
                          </a:stretch>
                        </pic:blipFill>
                        <pic:spPr bwMode="auto">
                          <a:xfrm>
                            <a:off x="0" y="0"/>
                            <a:ext cx="2238375" cy="1675130"/>
                          </a:xfrm>
                          <a:prstGeom prst="rect">
                            <a:avLst/>
                          </a:prstGeom>
                          <a:noFill/>
                        </pic:spPr>
                      </pic:pic>
                    </a:graphicData>
                  </a:graphic>
                  <wp14:sizeRelH relativeFrom="page">
                    <wp14:pctWidth>0</wp14:pctWidth>
                  </wp14:sizeRelH>
                  <wp14:sizeRelV relativeFrom="page">
                    <wp14:pctHeight>0</wp14:pctHeight>
                  </wp14:sizeRelV>
                </wp:anchor>
              </w:drawing>
            </w:r>
          </w:p>
          <w:p w:rsidR="00B324A0" w:rsidRDefault="00B324A0">
            <w:pPr>
              <w:jc w:val="center"/>
              <w:rPr>
                <w:rFonts w:ascii="Times New Roman" w:hAnsi="Times New Roman" w:cs="Times New Roman"/>
                <w:sz w:val="24"/>
                <w:szCs w:val="24"/>
              </w:rPr>
            </w:pPr>
            <w:r>
              <w:rPr>
                <w:noProof/>
                <w:lang w:val="lv-LV" w:eastAsia="lv-LV"/>
              </w:rPr>
              <w:drawing>
                <wp:inline distT="0" distB="0" distL="0" distR="0">
                  <wp:extent cx="2266950" cy="19050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66950" cy="1905000"/>
                          </a:xfrm>
                          <a:prstGeom prst="rect">
                            <a:avLst/>
                          </a:prstGeom>
                          <a:noFill/>
                          <a:ln>
                            <a:noFill/>
                          </a:ln>
                        </pic:spPr>
                      </pic:pic>
                    </a:graphicData>
                  </a:graphic>
                </wp:inline>
              </w:drawing>
            </w:r>
          </w:p>
          <w:p w:rsidR="00B324A0" w:rsidRDefault="00B324A0">
            <w:pPr>
              <w:jc w:val="center"/>
              <w:rPr>
                <w:rFonts w:ascii="Times New Roman" w:hAnsi="Times New Roman" w:cs="Times New Roman"/>
                <w:sz w:val="24"/>
                <w:szCs w:val="24"/>
              </w:rPr>
            </w:pPr>
            <w:r>
              <w:rPr>
                <w:noProof/>
                <w:lang w:val="lv-LV" w:eastAsia="lv-LV"/>
              </w:rPr>
              <w:drawing>
                <wp:inline distT="0" distB="0" distL="0" distR="0">
                  <wp:extent cx="2314575" cy="65722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314575" cy="657225"/>
                          </a:xfrm>
                          <a:prstGeom prst="rect">
                            <a:avLst/>
                          </a:prstGeom>
                          <a:noFill/>
                          <a:ln>
                            <a:noFill/>
                          </a:ln>
                        </pic:spPr>
                      </pic:pic>
                    </a:graphicData>
                  </a:graphic>
                </wp:inline>
              </w:drawing>
            </w:r>
          </w:p>
          <w:p w:rsidR="00B324A0" w:rsidRDefault="00B324A0">
            <w:pPr>
              <w:rPr>
                <w:rFonts w:ascii="Times New Roman" w:hAnsi="Times New Roman" w:cs="Times New Roman"/>
                <w:sz w:val="24"/>
                <w:szCs w:val="24"/>
              </w:rPr>
            </w:pPr>
          </w:p>
        </w:tc>
      </w:tr>
      <w:tr w:rsidR="00B324A0" w:rsidTr="00B324A0">
        <w:tc>
          <w:tcPr>
            <w:tcW w:w="992" w:type="dxa"/>
            <w:tcBorders>
              <w:top w:val="single" w:sz="4" w:space="0" w:color="auto"/>
              <w:left w:val="single" w:sz="4" w:space="0" w:color="auto"/>
              <w:bottom w:val="single" w:sz="4" w:space="0" w:color="auto"/>
              <w:right w:val="single" w:sz="4" w:space="0" w:color="auto"/>
            </w:tcBorders>
            <w:hideMark/>
          </w:tcPr>
          <w:p w:rsidR="00B324A0" w:rsidRDefault="00B324A0">
            <w:pPr>
              <w:rPr>
                <w:rFonts w:ascii="Times New Roman" w:hAnsi="Times New Roman" w:cs="Times New Roman"/>
                <w:sz w:val="24"/>
                <w:szCs w:val="24"/>
              </w:rPr>
            </w:pPr>
            <w:r>
              <w:rPr>
                <w:rFonts w:ascii="Times New Roman" w:hAnsi="Times New Roman" w:cs="Times New Roman"/>
                <w:sz w:val="24"/>
                <w:szCs w:val="24"/>
              </w:rPr>
              <w:lastRenderedPageBreak/>
              <w:t>3.</w:t>
            </w:r>
          </w:p>
        </w:tc>
        <w:tc>
          <w:tcPr>
            <w:tcW w:w="1984" w:type="dxa"/>
            <w:tcBorders>
              <w:top w:val="single" w:sz="4" w:space="0" w:color="auto"/>
              <w:left w:val="single" w:sz="4" w:space="0" w:color="auto"/>
              <w:bottom w:val="single" w:sz="4" w:space="0" w:color="auto"/>
              <w:right w:val="single" w:sz="4" w:space="0" w:color="auto"/>
            </w:tcBorders>
            <w:hideMark/>
          </w:tcPr>
          <w:p w:rsidR="00B324A0" w:rsidRDefault="00B324A0">
            <w:pPr>
              <w:rPr>
                <w:rFonts w:ascii="Times New Roman" w:hAnsi="Times New Roman" w:cs="Times New Roman"/>
                <w:b/>
                <w:sz w:val="24"/>
                <w:szCs w:val="24"/>
              </w:rPr>
            </w:pPr>
            <w:proofErr w:type="spellStart"/>
            <w:r>
              <w:rPr>
                <w:rFonts w:ascii="Times New Roman" w:hAnsi="Times New Roman" w:cs="Times New Roman"/>
                <w:b/>
                <w:sz w:val="24"/>
                <w:szCs w:val="24"/>
              </w:rPr>
              <w:t>Rotaļu</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komplekss</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nr</w:t>
            </w:r>
            <w:proofErr w:type="spellEnd"/>
            <w:r>
              <w:rPr>
                <w:rFonts w:ascii="Times New Roman" w:hAnsi="Times New Roman" w:cs="Times New Roman"/>
                <w:b/>
                <w:sz w:val="24"/>
                <w:szCs w:val="24"/>
              </w:rPr>
              <w:t>. 3</w:t>
            </w:r>
          </w:p>
          <w:p w:rsidR="00B324A0" w:rsidRDefault="00B324A0">
            <w:pPr>
              <w:rPr>
                <w:rFonts w:ascii="Times New Roman" w:hAnsi="Times New Roman" w:cs="Times New Roman"/>
                <w:sz w:val="24"/>
                <w:szCs w:val="24"/>
              </w:rPr>
            </w:pPr>
            <w:r>
              <w:rPr>
                <w:rFonts w:ascii="Times New Roman" w:hAnsi="Times New Roman" w:cs="Times New Roman"/>
                <w:sz w:val="24"/>
                <w:szCs w:val="24"/>
              </w:rPr>
              <w:t>ADRESE:</w:t>
            </w:r>
          </w:p>
          <w:p w:rsidR="00B324A0" w:rsidRDefault="00B324A0">
            <w:pPr>
              <w:rPr>
                <w:rFonts w:ascii="Times New Roman" w:hAnsi="Times New Roman" w:cs="Times New Roman"/>
                <w:sz w:val="24"/>
                <w:szCs w:val="24"/>
              </w:rPr>
            </w:pPr>
            <w:proofErr w:type="spellStart"/>
            <w:r>
              <w:rPr>
                <w:rFonts w:ascii="Times New Roman" w:hAnsi="Times New Roman" w:cs="Times New Roman"/>
                <w:sz w:val="24"/>
                <w:szCs w:val="24"/>
              </w:rPr>
              <w:t>Nākotnes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iela</w:t>
            </w:r>
            <w:proofErr w:type="spellEnd"/>
            <w:r>
              <w:rPr>
                <w:rFonts w:ascii="Times New Roman" w:hAnsi="Times New Roman" w:cs="Times New Roman"/>
                <w:sz w:val="24"/>
                <w:szCs w:val="24"/>
              </w:rPr>
              <w:t xml:space="preserve"> 36A, </w:t>
            </w:r>
            <w:proofErr w:type="spellStart"/>
            <w:r>
              <w:rPr>
                <w:rFonts w:ascii="Times New Roman" w:hAnsi="Times New Roman" w:cs="Times New Roman"/>
                <w:sz w:val="24"/>
                <w:szCs w:val="24"/>
              </w:rPr>
              <w:t>Ķekava</w:t>
            </w:r>
            <w:proofErr w:type="spellEnd"/>
            <w:r>
              <w:rPr>
                <w:rFonts w:ascii="Times New Roman" w:hAnsi="Times New Roman" w:cs="Times New Roman"/>
                <w:sz w:val="24"/>
                <w:szCs w:val="24"/>
              </w:rPr>
              <w:t>,</w:t>
            </w:r>
          </w:p>
          <w:p w:rsidR="00B324A0" w:rsidRDefault="00B324A0">
            <w:pPr>
              <w:rPr>
                <w:rFonts w:ascii="Times New Roman" w:hAnsi="Times New Roman" w:cs="Times New Roman"/>
                <w:sz w:val="24"/>
                <w:szCs w:val="24"/>
              </w:rPr>
            </w:pPr>
            <w:r>
              <w:rPr>
                <w:rFonts w:ascii="Times New Roman" w:hAnsi="Times New Roman" w:cs="Times New Roman"/>
                <w:sz w:val="24"/>
                <w:szCs w:val="24"/>
              </w:rPr>
              <w:t xml:space="preserve">d/s </w:t>
            </w:r>
            <w:proofErr w:type="spellStart"/>
            <w:r>
              <w:rPr>
                <w:rFonts w:ascii="Times New Roman" w:hAnsi="Times New Roman" w:cs="Times New Roman"/>
                <w:sz w:val="24"/>
                <w:szCs w:val="24"/>
              </w:rPr>
              <w:t>Jenči</w:t>
            </w:r>
            <w:proofErr w:type="spellEnd"/>
          </w:p>
          <w:p w:rsidR="00B324A0" w:rsidRDefault="00B324A0">
            <w:pPr>
              <w:rPr>
                <w:rFonts w:ascii="Times New Roman" w:hAnsi="Times New Roman" w:cs="Times New Roman"/>
                <w:b/>
                <w:sz w:val="24"/>
                <w:szCs w:val="24"/>
              </w:rPr>
            </w:pPr>
            <w:r>
              <w:rPr>
                <w:rFonts w:ascii="Times New Roman" w:hAnsi="Times New Roman" w:cs="Times New Roman"/>
                <w:sz w:val="24"/>
                <w:szCs w:val="24"/>
              </w:rPr>
              <w:t xml:space="preserve">( </w:t>
            </w:r>
            <w:proofErr w:type="spellStart"/>
            <w:r>
              <w:rPr>
                <w:rFonts w:ascii="Times New Roman" w:hAnsi="Times New Roman" w:cs="Times New Roman"/>
                <w:sz w:val="24"/>
                <w:szCs w:val="24"/>
              </w:rPr>
              <w:t>kad</w:t>
            </w:r>
            <w:proofErr w:type="spellEnd"/>
            <w:r>
              <w:rPr>
                <w:rFonts w:ascii="Times New Roman" w:hAnsi="Times New Roman" w:cs="Times New Roman"/>
                <w:sz w:val="24"/>
                <w:szCs w:val="24"/>
              </w:rPr>
              <w:t>. Nr.80700190393)</w:t>
            </w:r>
          </w:p>
        </w:tc>
        <w:tc>
          <w:tcPr>
            <w:tcW w:w="884" w:type="dxa"/>
            <w:tcBorders>
              <w:top w:val="single" w:sz="4" w:space="0" w:color="auto"/>
              <w:left w:val="single" w:sz="4" w:space="0" w:color="auto"/>
              <w:bottom w:val="single" w:sz="4" w:space="0" w:color="auto"/>
              <w:right w:val="single" w:sz="4" w:space="0" w:color="auto"/>
            </w:tcBorders>
            <w:hideMark/>
          </w:tcPr>
          <w:p w:rsidR="00B324A0" w:rsidRDefault="00B324A0">
            <w:pPr>
              <w:rPr>
                <w:rFonts w:ascii="Times New Roman" w:hAnsi="Times New Roman" w:cs="Times New Roman"/>
                <w:sz w:val="24"/>
                <w:szCs w:val="24"/>
              </w:rPr>
            </w:pPr>
            <w:r>
              <w:rPr>
                <w:rFonts w:ascii="Times New Roman" w:hAnsi="Times New Roman" w:cs="Times New Roman"/>
                <w:sz w:val="24"/>
                <w:szCs w:val="24"/>
              </w:rPr>
              <w:t>2</w:t>
            </w:r>
            <w:r>
              <w:rPr>
                <w:rFonts w:ascii="Times New Roman" w:hAnsi="Times New Roman" w:cs="Times New Roman"/>
                <w:sz w:val="24"/>
                <w:szCs w:val="24"/>
                <w:lang w:val="lv-LV"/>
              </w:rPr>
              <w:t xml:space="preserve"> </w:t>
            </w:r>
            <w:proofErr w:type="spellStart"/>
            <w:r>
              <w:rPr>
                <w:rFonts w:ascii="Times New Roman" w:hAnsi="Times New Roman" w:cs="Times New Roman"/>
                <w:sz w:val="24"/>
                <w:szCs w:val="24"/>
                <w:lang w:val="lv-LV"/>
              </w:rPr>
              <w:t>gab</w:t>
            </w:r>
            <w:proofErr w:type="spellEnd"/>
          </w:p>
        </w:tc>
        <w:tc>
          <w:tcPr>
            <w:tcW w:w="1547" w:type="dxa"/>
            <w:tcBorders>
              <w:top w:val="single" w:sz="4" w:space="0" w:color="auto"/>
              <w:left w:val="single" w:sz="4" w:space="0" w:color="auto"/>
              <w:bottom w:val="single" w:sz="4" w:space="0" w:color="auto"/>
              <w:right w:val="single" w:sz="4" w:space="0" w:color="auto"/>
            </w:tcBorders>
          </w:tcPr>
          <w:p w:rsidR="00B324A0" w:rsidRDefault="00B324A0" w:rsidP="00B324A0">
            <w:pPr>
              <w:pStyle w:val="ListParagraph"/>
              <w:numPr>
                <w:ilvl w:val="0"/>
                <w:numId w:val="14"/>
              </w:numPr>
              <w:spacing w:line="276" w:lineRule="auto"/>
              <w:ind w:left="68" w:hanging="142"/>
              <w:rPr>
                <w:lang w:val="lv-LV"/>
              </w:rPr>
            </w:pPr>
            <w:r>
              <w:rPr>
                <w:lang w:val="lv-LV"/>
              </w:rPr>
              <w:t>Izmērs (garums, platums, augstums) 4 530 x 6 590 x 3 050 mm</w:t>
            </w:r>
          </w:p>
          <w:p w:rsidR="00B324A0" w:rsidRDefault="00B324A0" w:rsidP="00B324A0">
            <w:pPr>
              <w:pStyle w:val="ListParagraph"/>
              <w:numPr>
                <w:ilvl w:val="0"/>
                <w:numId w:val="14"/>
              </w:numPr>
              <w:spacing w:line="276" w:lineRule="auto"/>
              <w:ind w:left="68" w:hanging="142"/>
              <w:rPr>
                <w:lang w:val="lv-LV"/>
              </w:rPr>
            </w:pPr>
            <w:r>
              <w:rPr>
                <w:lang w:val="lv-LV"/>
              </w:rPr>
              <w:t>Krišanas augstums 1.215 m</w:t>
            </w:r>
          </w:p>
          <w:p w:rsidR="00B324A0" w:rsidRDefault="00B324A0" w:rsidP="00B324A0">
            <w:pPr>
              <w:pStyle w:val="ListParagraph"/>
              <w:numPr>
                <w:ilvl w:val="0"/>
                <w:numId w:val="14"/>
              </w:numPr>
              <w:spacing w:line="276" w:lineRule="auto"/>
              <w:ind w:left="68" w:hanging="142"/>
              <w:rPr>
                <w:lang w:val="lv-LV"/>
              </w:rPr>
            </w:pPr>
            <w:r>
              <w:rPr>
                <w:lang w:val="lv-LV"/>
              </w:rPr>
              <w:t>Drošības zona  53 m2</w:t>
            </w:r>
          </w:p>
          <w:p w:rsidR="00B324A0" w:rsidRDefault="00B324A0" w:rsidP="00B324A0">
            <w:pPr>
              <w:pStyle w:val="ListParagraph"/>
              <w:numPr>
                <w:ilvl w:val="0"/>
                <w:numId w:val="14"/>
              </w:numPr>
              <w:spacing w:line="276" w:lineRule="auto"/>
              <w:ind w:left="68" w:hanging="142"/>
              <w:rPr>
                <w:lang w:val="lv-LV"/>
              </w:rPr>
            </w:pPr>
            <w:r>
              <w:rPr>
                <w:lang w:val="lv-LV"/>
              </w:rPr>
              <w:t>Vecuma grupa 3 – 14 gadiem</w:t>
            </w:r>
          </w:p>
          <w:p w:rsidR="00B324A0" w:rsidRDefault="00B324A0">
            <w:pPr>
              <w:pStyle w:val="ListParagraph"/>
              <w:spacing w:line="276" w:lineRule="auto"/>
              <w:ind w:left="209"/>
              <w:rPr>
                <w:lang w:val="lv-LV"/>
              </w:rPr>
            </w:pPr>
          </w:p>
        </w:tc>
        <w:tc>
          <w:tcPr>
            <w:tcW w:w="5221" w:type="dxa"/>
            <w:tcBorders>
              <w:top w:val="single" w:sz="4" w:space="0" w:color="auto"/>
              <w:left w:val="single" w:sz="4" w:space="0" w:color="auto"/>
              <w:bottom w:val="single" w:sz="4" w:space="0" w:color="auto"/>
              <w:right w:val="single" w:sz="4" w:space="0" w:color="auto"/>
            </w:tcBorders>
          </w:tcPr>
          <w:p w:rsidR="00B324A0" w:rsidRDefault="00B324A0">
            <w:pPr>
              <w:widowControl/>
              <w:spacing w:after="0" w:line="240" w:lineRule="auto"/>
              <w:rPr>
                <w:rFonts w:ascii="Times New Roman" w:eastAsiaTheme="minorEastAsia" w:hAnsi="Times New Roman" w:cs="Times New Roman"/>
                <w:sz w:val="24"/>
                <w:szCs w:val="24"/>
                <w:u w:val="single"/>
                <w:lang w:val="lv-LV" w:eastAsia="lv-LV"/>
              </w:rPr>
            </w:pPr>
            <w:r>
              <w:rPr>
                <w:rFonts w:ascii="Times New Roman" w:eastAsiaTheme="minorEastAsia" w:hAnsi="Times New Roman" w:cs="Times New Roman"/>
                <w:sz w:val="24"/>
                <w:szCs w:val="24"/>
                <w:u w:val="single"/>
                <w:lang w:val="lv-LV" w:eastAsia="lv-LV"/>
              </w:rPr>
              <w:t>Materiāli:</w:t>
            </w:r>
          </w:p>
          <w:p w:rsidR="00B324A0" w:rsidRDefault="00B324A0" w:rsidP="00B324A0">
            <w:pPr>
              <w:widowControl/>
              <w:numPr>
                <w:ilvl w:val="0"/>
                <w:numId w:val="12"/>
              </w:numPr>
              <w:spacing w:after="0" w:line="240" w:lineRule="auto"/>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t>Impregnēts, sauss līmēts priedes koks, krāsots ar ūdens bāzes krāsām</w:t>
            </w:r>
          </w:p>
          <w:p w:rsidR="00B324A0" w:rsidRDefault="00B324A0" w:rsidP="00B324A0">
            <w:pPr>
              <w:widowControl/>
              <w:numPr>
                <w:ilvl w:val="0"/>
                <w:numId w:val="12"/>
              </w:numPr>
              <w:spacing w:after="0" w:line="240" w:lineRule="auto"/>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t>Karsti cinkoti oriģināli metāla stiprinājumi un metāla pamati</w:t>
            </w:r>
          </w:p>
          <w:p w:rsidR="00B324A0" w:rsidRDefault="00B324A0" w:rsidP="00B324A0">
            <w:pPr>
              <w:widowControl/>
              <w:numPr>
                <w:ilvl w:val="0"/>
                <w:numId w:val="12"/>
              </w:numPr>
              <w:spacing w:after="0" w:line="240" w:lineRule="auto"/>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t xml:space="preserve"> krāsoti metāla elementi</w:t>
            </w:r>
          </w:p>
          <w:p w:rsidR="00B324A0" w:rsidRDefault="00B324A0" w:rsidP="00B324A0">
            <w:pPr>
              <w:widowControl/>
              <w:numPr>
                <w:ilvl w:val="0"/>
                <w:numId w:val="12"/>
              </w:numPr>
              <w:spacing w:after="0" w:line="240" w:lineRule="auto"/>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t xml:space="preserve">Norobežojošie elementi no HDPE (augsta blīvuma </w:t>
            </w:r>
            <w:proofErr w:type="spellStart"/>
            <w:r>
              <w:rPr>
                <w:rFonts w:ascii="Times New Roman" w:eastAsiaTheme="minorEastAsia" w:hAnsi="Times New Roman" w:cs="Times New Roman"/>
                <w:sz w:val="24"/>
                <w:szCs w:val="24"/>
                <w:lang w:val="lv-LV" w:eastAsia="lv-LV"/>
              </w:rPr>
              <w:t>politilēns</w:t>
            </w:r>
            <w:proofErr w:type="spellEnd"/>
            <w:r>
              <w:rPr>
                <w:rFonts w:ascii="Times New Roman" w:eastAsiaTheme="minorEastAsia" w:hAnsi="Times New Roman" w:cs="Times New Roman"/>
                <w:sz w:val="24"/>
                <w:szCs w:val="24"/>
                <w:lang w:val="lv-LV" w:eastAsia="lv-LV"/>
              </w:rPr>
              <w:t xml:space="preserve">) plastikāta loksnes </w:t>
            </w:r>
          </w:p>
          <w:p w:rsidR="00B324A0" w:rsidRDefault="00B324A0" w:rsidP="00B324A0">
            <w:pPr>
              <w:widowControl/>
              <w:numPr>
                <w:ilvl w:val="0"/>
                <w:numId w:val="12"/>
              </w:numPr>
              <w:spacing w:after="0" w:line="240" w:lineRule="auto"/>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t xml:space="preserve">Grīda un kāpnes pakāpieni no abrazīva, </w:t>
            </w:r>
            <w:proofErr w:type="spellStart"/>
            <w:r>
              <w:rPr>
                <w:rFonts w:ascii="Times New Roman" w:eastAsiaTheme="minorEastAsia" w:hAnsi="Times New Roman" w:cs="Times New Roman"/>
                <w:sz w:val="24"/>
                <w:szCs w:val="24"/>
                <w:lang w:val="lv-LV" w:eastAsia="lv-LV"/>
              </w:rPr>
              <w:t>mitrumizturīga</w:t>
            </w:r>
            <w:proofErr w:type="spellEnd"/>
            <w:r>
              <w:rPr>
                <w:rFonts w:ascii="Times New Roman" w:eastAsiaTheme="minorEastAsia" w:hAnsi="Times New Roman" w:cs="Times New Roman"/>
                <w:sz w:val="24"/>
                <w:szCs w:val="24"/>
                <w:lang w:val="lv-LV" w:eastAsia="lv-LV"/>
              </w:rPr>
              <w:t xml:space="preserve"> saplākšņa </w:t>
            </w:r>
          </w:p>
          <w:p w:rsidR="00B324A0" w:rsidRDefault="00B324A0" w:rsidP="00B324A0">
            <w:pPr>
              <w:widowControl/>
              <w:numPr>
                <w:ilvl w:val="0"/>
                <w:numId w:val="12"/>
              </w:numPr>
              <w:spacing w:after="0" w:line="240" w:lineRule="auto"/>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t>Nerūsējošā tērauda slīdvirsma</w:t>
            </w:r>
          </w:p>
          <w:p w:rsidR="00B324A0" w:rsidRDefault="00B324A0">
            <w:pPr>
              <w:spacing w:after="0" w:line="240" w:lineRule="auto"/>
              <w:rPr>
                <w:rFonts w:ascii="Times New Roman" w:hAnsi="Times New Roman" w:cs="Times New Roman"/>
                <w:sz w:val="24"/>
                <w:szCs w:val="24"/>
                <w:u w:val="single"/>
              </w:rPr>
            </w:pPr>
            <w:proofErr w:type="spellStart"/>
            <w:r>
              <w:rPr>
                <w:rFonts w:ascii="Times New Roman" w:hAnsi="Times New Roman" w:cs="Times New Roman"/>
                <w:sz w:val="24"/>
                <w:szCs w:val="24"/>
                <w:u w:val="single"/>
              </w:rPr>
              <w:t>Apraksts</w:t>
            </w:r>
            <w:proofErr w:type="spellEnd"/>
            <w:r>
              <w:rPr>
                <w:rFonts w:ascii="Times New Roman" w:hAnsi="Times New Roman" w:cs="Times New Roman"/>
                <w:sz w:val="24"/>
                <w:szCs w:val="24"/>
                <w:u w:val="single"/>
              </w:rPr>
              <w:t>:</w:t>
            </w:r>
          </w:p>
          <w:p w:rsidR="00B324A0" w:rsidRDefault="00B324A0">
            <w:pPr>
              <w:pStyle w:val="NormalWeb"/>
              <w:spacing w:before="0" w:beforeAutospacing="0" w:after="0" w:afterAutospacing="0" w:line="276" w:lineRule="auto"/>
              <w:contextualSpacing/>
              <w:jc w:val="both"/>
              <w:rPr>
                <w:color w:val="000000"/>
                <w:lang w:eastAsia="en-US"/>
              </w:rPr>
            </w:pPr>
            <w:r>
              <w:rPr>
                <w:color w:val="000000"/>
                <w:lang w:eastAsia="en-US"/>
              </w:rPr>
              <w:t xml:space="preserve">Rotaļu komplekss sastāv no divām 1.20 m augstām platformām, kuras savā starpā savieno kustīgais tilts. Kompleksā iekļautas šūpoles, nerūsējošā tērauda slidkalniņš, alpīnisma siena, kāpnes. </w:t>
            </w:r>
            <w:r>
              <w:rPr>
                <w:lang w:eastAsia="en-US"/>
              </w:rPr>
              <w:t xml:space="preserve">Šūpoļu sēdeklis sastāv no alumīnija plāksnes, kura ir iestrādāta gumijas apvalkā. Izmēri (garums x platums x augstums) 430 x 150 x 25 mm. Komplektācijā ietilpst ķēde, eņģes un citi savienojumi, kuros tiek iekārts sēdeklis. Šūpoļu pārliktnis izgatavots no karsti cinkota metāla. Ķēdes ir izgatavotas no 6 mm diametra nerūsējošā tērauda, nodrošinot garāku ilgstošu izturību pret koroziju pat pie liela lietojuma. </w:t>
            </w:r>
            <w:r>
              <w:rPr>
                <w:color w:val="000000"/>
                <w:lang w:eastAsia="en-US"/>
              </w:rPr>
              <w:t xml:space="preserve">Rotaļu kompleksa konstrukcija izgatavota no impregnēta, sausa līmēta priedes koka, krāsota ar ūdens </w:t>
            </w:r>
            <w:proofErr w:type="spellStart"/>
            <w:r>
              <w:rPr>
                <w:color w:val="000000"/>
                <w:lang w:eastAsia="en-US"/>
              </w:rPr>
              <w:t>bazes</w:t>
            </w:r>
            <w:proofErr w:type="spellEnd"/>
            <w:r>
              <w:rPr>
                <w:color w:val="000000"/>
                <w:lang w:eastAsia="en-US"/>
              </w:rPr>
              <w:t xml:space="preserve"> krāsām, tādā veidā garantējot tā ilgmūžību. Iekārtas </w:t>
            </w:r>
            <w:r>
              <w:rPr>
                <w:color w:val="000000"/>
                <w:lang w:eastAsia="en-US"/>
              </w:rPr>
              <w:lastRenderedPageBreak/>
              <w:t xml:space="preserve">stiprību nodrošina oriģināli metāla stiprinājumi, kuri tiek karsti cinkoti un ir iestrādāti koka brusu iekšpusē. Norobežojošajos elementos un citās dekoratīvās daļās tiek izmantotas HDPE (augsta blīvuma </w:t>
            </w:r>
            <w:proofErr w:type="spellStart"/>
            <w:r>
              <w:rPr>
                <w:color w:val="000000"/>
                <w:lang w:eastAsia="en-US"/>
              </w:rPr>
              <w:t>politilēns</w:t>
            </w:r>
            <w:proofErr w:type="spellEnd"/>
            <w:r>
              <w:rPr>
                <w:color w:val="000000"/>
                <w:lang w:eastAsia="en-US"/>
              </w:rPr>
              <w:t xml:space="preserve">) plastikāta loksnes.  Kāpņu pakāpieni un platformu grīdas  apdarītas ar abrazīvu materiālu, kas novērš slīdēšanu slapjā laikā. Visas skrūvju vietas ir segtas ar plastmasas uzlikām, lai novērstu bērnu savainošanās risku.  Izmantotā virve ir </w:t>
            </w:r>
            <w:proofErr w:type="spellStart"/>
            <w:r>
              <w:rPr>
                <w:color w:val="000000"/>
                <w:lang w:eastAsia="en-US"/>
              </w:rPr>
              <w:t>armēta</w:t>
            </w:r>
            <w:proofErr w:type="spellEnd"/>
            <w:r>
              <w:rPr>
                <w:color w:val="000000"/>
                <w:lang w:eastAsia="en-US"/>
              </w:rPr>
              <w:t xml:space="preserve"> un īpaši izturīga pret vandālismu. Kompleksa stiprinājums – karsti cinkotas cauruļveida tērauda kājas ar betona enkuriem nostiprinātas gruntī (iebetonētas) ne mazāk kā 0.70 m dziļumā. Visi pamati atrodas zem zemes.</w:t>
            </w:r>
          </w:p>
          <w:p w:rsidR="00B324A0" w:rsidRDefault="00B324A0">
            <w:pPr>
              <w:spacing w:after="0" w:line="240" w:lineRule="auto"/>
              <w:jc w:val="both"/>
              <w:rPr>
                <w:rFonts w:ascii="Times New Roman" w:hAnsi="Times New Roman" w:cs="Times New Roman"/>
                <w:color w:val="000000"/>
                <w:sz w:val="24"/>
                <w:szCs w:val="24"/>
              </w:rPr>
            </w:pPr>
            <w:proofErr w:type="spellStart"/>
            <w:r>
              <w:rPr>
                <w:rFonts w:ascii="Times New Roman" w:hAnsi="Times New Roman" w:cs="Times New Roman"/>
                <w:color w:val="000000"/>
                <w:sz w:val="24"/>
                <w:szCs w:val="24"/>
              </w:rPr>
              <w:t>Iekārta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atbilst</w:t>
            </w:r>
            <w:proofErr w:type="spellEnd"/>
            <w:r>
              <w:rPr>
                <w:rFonts w:ascii="Times New Roman" w:hAnsi="Times New Roman" w:cs="Times New Roman"/>
                <w:color w:val="000000"/>
                <w:sz w:val="24"/>
                <w:szCs w:val="24"/>
              </w:rPr>
              <w:t xml:space="preserve"> LVS EN 1176:2008 </w:t>
            </w:r>
            <w:proofErr w:type="spellStart"/>
            <w:r>
              <w:rPr>
                <w:rFonts w:ascii="Times New Roman" w:hAnsi="Times New Roman" w:cs="Times New Roman"/>
                <w:color w:val="000000"/>
                <w:sz w:val="24"/>
                <w:szCs w:val="24"/>
              </w:rPr>
              <w:t>drošības</w:t>
            </w:r>
            <w:proofErr w:type="spellEnd"/>
            <w:r>
              <w:rPr>
                <w:rFonts w:ascii="Times New Roman" w:hAnsi="Times New Roman" w:cs="Times New Roman"/>
                <w:color w:val="000000"/>
                <w:sz w:val="24"/>
                <w:szCs w:val="24"/>
              </w:rPr>
              <w:t xml:space="preserve"> un </w:t>
            </w:r>
            <w:proofErr w:type="spellStart"/>
            <w:r>
              <w:rPr>
                <w:rFonts w:ascii="Times New Roman" w:hAnsi="Times New Roman" w:cs="Times New Roman"/>
                <w:color w:val="000000"/>
                <w:sz w:val="24"/>
                <w:szCs w:val="24"/>
              </w:rPr>
              <w:t>kvalitātes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standartam</w:t>
            </w:r>
            <w:proofErr w:type="spellEnd"/>
            <w:r>
              <w:rPr>
                <w:rFonts w:ascii="Times New Roman" w:hAnsi="Times New Roman" w:cs="Times New Roman"/>
                <w:color w:val="000000"/>
                <w:sz w:val="24"/>
                <w:szCs w:val="24"/>
              </w:rPr>
              <w:t>.</w:t>
            </w:r>
          </w:p>
          <w:p w:rsidR="00B324A0" w:rsidRDefault="00B324A0">
            <w:pPr>
              <w:jc w:val="both"/>
              <w:rPr>
                <w:rFonts w:ascii="Times New Roman" w:hAnsi="Times New Roman" w:cs="Times New Roman"/>
                <w:sz w:val="24"/>
                <w:szCs w:val="24"/>
                <w:u w:val="single"/>
              </w:rPr>
            </w:pPr>
          </w:p>
        </w:tc>
        <w:tc>
          <w:tcPr>
            <w:tcW w:w="1700" w:type="dxa"/>
            <w:tcBorders>
              <w:top w:val="single" w:sz="4" w:space="0" w:color="auto"/>
              <w:left w:val="single" w:sz="4" w:space="0" w:color="auto"/>
              <w:bottom w:val="single" w:sz="4" w:space="0" w:color="auto"/>
              <w:right w:val="single" w:sz="4" w:space="0" w:color="auto"/>
            </w:tcBorders>
          </w:tcPr>
          <w:p w:rsidR="00B324A0" w:rsidRDefault="00B324A0" w:rsidP="00B324A0">
            <w:pPr>
              <w:widowControl/>
              <w:numPr>
                <w:ilvl w:val="0"/>
                <w:numId w:val="16"/>
              </w:numPr>
              <w:spacing w:after="0" w:line="240" w:lineRule="auto"/>
              <w:ind w:left="33" w:firstLine="0"/>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lastRenderedPageBreak/>
              <w:t>Divas 1.20 m augstas platformas</w:t>
            </w:r>
          </w:p>
          <w:p w:rsidR="00B324A0" w:rsidRDefault="00B324A0" w:rsidP="00B324A0">
            <w:pPr>
              <w:widowControl/>
              <w:numPr>
                <w:ilvl w:val="0"/>
                <w:numId w:val="16"/>
              </w:numPr>
              <w:spacing w:after="0" w:line="240" w:lineRule="auto"/>
              <w:ind w:left="33" w:firstLine="0"/>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t>Alpīnisma siena</w:t>
            </w:r>
          </w:p>
          <w:p w:rsidR="00B324A0" w:rsidRDefault="00B324A0" w:rsidP="00B324A0">
            <w:pPr>
              <w:widowControl/>
              <w:numPr>
                <w:ilvl w:val="0"/>
                <w:numId w:val="16"/>
              </w:numPr>
              <w:spacing w:after="0" w:line="240" w:lineRule="auto"/>
              <w:ind w:left="33" w:firstLine="0"/>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t>Šūpoles</w:t>
            </w:r>
          </w:p>
          <w:p w:rsidR="00B324A0" w:rsidRDefault="00B324A0" w:rsidP="00B324A0">
            <w:pPr>
              <w:widowControl/>
              <w:numPr>
                <w:ilvl w:val="0"/>
                <w:numId w:val="16"/>
              </w:numPr>
              <w:spacing w:after="0" w:line="240" w:lineRule="auto"/>
              <w:ind w:left="33" w:firstLine="0"/>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t>Kustīgais tilts</w:t>
            </w:r>
          </w:p>
          <w:p w:rsidR="00B324A0" w:rsidRDefault="00B324A0" w:rsidP="00B324A0">
            <w:pPr>
              <w:widowControl/>
              <w:numPr>
                <w:ilvl w:val="0"/>
                <w:numId w:val="16"/>
              </w:numPr>
              <w:spacing w:after="0" w:line="240" w:lineRule="auto"/>
              <w:ind w:left="33" w:firstLine="0"/>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t>Nerūsējošā tērauda slidkalniņš</w:t>
            </w:r>
          </w:p>
          <w:p w:rsidR="00B324A0" w:rsidRDefault="00B324A0" w:rsidP="00B324A0">
            <w:pPr>
              <w:widowControl/>
              <w:numPr>
                <w:ilvl w:val="0"/>
                <w:numId w:val="16"/>
              </w:numPr>
              <w:spacing w:after="0" w:line="240" w:lineRule="auto"/>
              <w:ind w:left="33" w:firstLine="0"/>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t>Kāpnes</w:t>
            </w:r>
          </w:p>
          <w:p w:rsidR="00B324A0" w:rsidRDefault="00B324A0" w:rsidP="00B324A0">
            <w:pPr>
              <w:widowControl/>
              <w:numPr>
                <w:ilvl w:val="0"/>
                <w:numId w:val="16"/>
              </w:numPr>
              <w:spacing w:after="0" w:line="240" w:lineRule="auto"/>
              <w:ind w:left="33" w:firstLine="0"/>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t xml:space="preserve"> jumts</w:t>
            </w:r>
          </w:p>
          <w:p w:rsidR="00B324A0" w:rsidRDefault="00B324A0">
            <w:pPr>
              <w:widowControl/>
              <w:spacing w:after="0" w:line="240" w:lineRule="auto"/>
              <w:ind w:left="209" w:hanging="283"/>
              <w:rPr>
                <w:rFonts w:ascii="Times New Roman" w:eastAsiaTheme="minorEastAsia" w:hAnsi="Times New Roman" w:cs="Times New Roman"/>
                <w:sz w:val="24"/>
                <w:szCs w:val="24"/>
                <w:lang w:val="lv-LV" w:eastAsia="lv-LV"/>
              </w:rPr>
            </w:pPr>
          </w:p>
        </w:tc>
        <w:tc>
          <w:tcPr>
            <w:tcW w:w="3932" w:type="dxa"/>
            <w:tcBorders>
              <w:top w:val="single" w:sz="4" w:space="0" w:color="auto"/>
              <w:left w:val="single" w:sz="4" w:space="0" w:color="auto"/>
              <w:bottom w:val="single" w:sz="4" w:space="0" w:color="auto"/>
              <w:right w:val="single" w:sz="4" w:space="0" w:color="auto"/>
            </w:tcBorders>
          </w:tcPr>
          <w:p w:rsidR="00B324A0" w:rsidRDefault="00B324A0">
            <w:pPr>
              <w:rPr>
                <w:rFonts w:ascii="Times New Roman" w:hAnsi="Times New Roman" w:cs="Times New Roman"/>
                <w:sz w:val="24"/>
                <w:szCs w:val="24"/>
              </w:rPr>
            </w:pPr>
            <w:r>
              <w:rPr>
                <w:noProof/>
                <w:lang w:val="lv-LV" w:eastAsia="lv-LV"/>
              </w:rPr>
              <w:drawing>
                <wp:anchor distT="0" distB="0" distL="114300" distR="114300" simplePos="0" relativeHeight="251716608" behindDoc="0" locked="0" layoutInCell="1" allowOverlap="1">
                  <wp:simplePos x="0" y="0"/>
                  <wp:positionH relativeFrom="column">
                    <wp:posOffset>-64135</wp:posOffset>
                  </wp:positionH>
                  <wp:positionV relativeFrom="paragraph">
                    <wp:posOffset>2875915</wp:posOffset>
                  </wp:positionV>
                  <wp:extent cx="2494280" cy="1866900"/>
                  <wp:effectExtent l="0" t="0" r="0" b="0"/>
                  <wp:wrapSquare wrapText="bothSides"/>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94280" cy="1866900"/>
                          </a:xfrm>
                          <a:prstGeom prst="rect">
                            <a:avLst/>
                          </a:prstGeom>
                          <a:noFill/>
                        </pic:spPr>
                      </pic:pic>
                    </a:graphicData>
                  </a:graphic>
                  <wp14:sizeRelH relativeFrom="page">
                    <wp14:pctWidth>0</wp14:pctWidth>
                  </wp14:sizeRelH>
                  <wp14:sizeRelV relativeFrom="page">
                    <wp14:pctHeight>0</wp14:pctHeight>
                  </wp14:sizeRelV>
                </wp:anchor>
              </w:drawing>
            </w:r>
            <w:r>
              <w:rPr>
                <w:noProof/>
                <w:lang w:val="lv-LV" w:eastAsia="lv-LV"/>
              </w:rPr>
              <w:drawing>
                <wp:anchor distT="0" distB="0" distL="114300" distR="114300" simplePos="0" relativeHeight="251715584" behindDoc="0" locked="0" layoutInCell="1" allowOverlap="1">
                  <wp:simplePos x="0" y="0"/>
                  <wp:positionH relativeFrom="column">
                    <wp:posOffset>-73025</wp:posOffset>
                  </wp:positionH>
                  <wp:positionV relativeFrom="paragraph">
                    <wp:posOffset>114300</wp:posOffset>
                  </wp:positionV>
                  <wp:extent cx="2343150" cy="1753870"/>
                  <wp:effectExtent l="0" t="0" r="0" b="0"/>
                  <wp:wrapSquare wrapText="bothSides"/>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grayscl/>
                            <a:extLst>
                              <a:ext uri="{28A0092B-C50C-407E-A947-70E740481C1C}">
                                <a14:useLocalDpi xmlns:a14="http://schemas.microsoft.com/office/drawing/2010/main" val="0"/>
                              </a:ext>
                            </a:extLst>
                          </a:blip>
                          <a:srcRect/>
                          <a:stretch>
                            <a:fillRect/>
                          </a:stretch>
                        </pic:blipFill>
                        <pic:spPr bwMode="auto">
                          <a:xfrm>
                            <a:off x="0" y="0"/>
                            <a:ext cx="2343150" cy="1753870"/>
                          </a:xfrm>
                          <a:prstGeom prst="rect">
                            <a:avLst/>
                          </a:prstGeom>
                          <a:noFill/>
                        </pic:spPr>
                      </pic:pic>
                    </a:graphicData>
                  </a:graphic>
                  <wp14:sizeRelH relativeFrom="page">
                    <wp14:pctWidth>0</wp14:pctWidth>
                  </wp14:sizeRelH>
                  <wp14:sizeRelV relativeFrom="page">
                    <wp14:pctHeight>0</wp14:pctHeight>
                  </wp14:sizeRelV>
                </wp:anchor>
              </w:drawing>
            </w:r>
          </w:p>
          <w:p w:rsidR="00B324A0" w:rsidRDefault="00B324A0">
            <w:pPr>
              <w:rPr>
                <w:rFonts w:ascii="Times New Roman" w:hAnsi="Times New Roman" w:cs="Times New Roman"/>
                <w:sz w:val="24"/>
                <w:szCs w:val="24"/>
              </w:rPr>
            </w:pPr>
          </w:p>
          <w:p w:rsidR="00B324A0" w:rsidRDefault="00B324A0">
            <w:pPr>
              <w:rPr>
                <w:rFonts w:ascii="Times New Roman" w:hAnsi="Times New Roman" w:cs="Times New Roman"/>
                <w:sz w:val="24"/>
                <w:szCs w:val="24"/>
              </w:rPr>
            </w:pPr>
          </w:p>
          <w:p w:rsidR="00B324A0" w:rsidRDefault="00B324A0">
            <w:pPr>
              <w:rPr>
                <w:rFonts w:ascii="Times New Roman" w:hAnsi="Times New Roman" w:cs="Times New Roman"/>
                <w:sz w:val="24"/>
                <w:szCs w:val="24"/>
              </w:rPr>
            </w:pPr>
          </w:p>
          <w:p w:rsidR="00B324A0" w:rsidRDefault="00B324A0">
            <w:pPr>
              <w:rPr>
                <w:rFonts w:ascii="Times New Roman" w:hAnsi="Times New Roman" w:cs="Times New Roman"/>
                <w:sz w:val="24"/>
                <w:szCs w:val="24"/>
              </w:rPr>
            </w:pPr>
          </w:p>
          <w:p w:rsidR="00B324A0" w:rsidRDefault="00B324A0">
            <w:pPr>
              <w:rPr>
                <w:rFonts w:ascii="Times New Roman" w:hAnsi="Times New Roman" w:cs="Times New Roman"/>
                <w:sz w:val="24"/>
                <w:szCs w:val="24"/>
              </w:rPr>
            </w:pPr>
            <w:r>
              <w:rPr>
                <w:noProof/>
                <w:lang w:val="lv-LV" w:eastAsia="lv-LV"/>
              </w:rPr>
              <w:lastRenderedPageBreak/>
              <w:drawing>
                <wp:inline distT="0" distB="0" distL="0" distR="0">
                  <wp:extent cx="2257425" cy="202882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257425" cy="2028825"/>
                          </a:xfrm>
                          <a:prstGeom prst="rect">
                            <a:avLst/>
                          </a:prstGeom>
                          <a:noFill/>
                          <a:ln>
                            <a:noFill/>
                          </a:ln>
                        </pic:spPr>
                      </pic:pic>
                    </a:graphicData>
                  </a:graphic>
                </wp:inline>
              </w:drawing>
            </w:r>
          </w:p>
          <w:p w:rsidR="00B324A0" w:rsidRDefault="00B324A0">
            <w:pPr>
              <w:rPr>
                <w:rFonts w:ascii="Times New Roman" w:hAnsi="Times New Roman" w:cs="Times New Roman"/>
                <w:sz w:val="24"/>
                <w:szCs w:val="24"/>
              </w:rPr>
            </w:pPr>
            <w:r>
              <w:rPr>
                <w:noProof/>
                <w:lang w:val="lv-LV" w:eastAsia="lv-LV"/>
              </w:rPr>
              <w:drawing>
                <wp:inline distT="0" distB="0" distL="0" distR="0">
                  <wp:extent cx="2266950" cy="6286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266950" cy="628650"/>
                          </a:xfrm>
                          <a:prstGeom prst="rect">
                            <a:avLst/>
                          </a:prstGeom>
                          <a:noFill/>
                          <a:ln>
                            <a:noFill/>
                          </a:ln>
                        </pic:spPr>
                      </pic:pic>
                    </a:graphicData>
                  </a:graphic>
                </wp:inline>
              </w:drawing>
            </w:r>
          </w:p>
          <w:p w:rsidR="00B324A0" w:rsidRDefault="00B324A0">
            <w:pPr>
              <w:rPr>
                <w:rFonts w:ascii="Times New Roman" w:hAnsi="Times New Roman" w:cs="Times New Roman"/>
                <w:sz w:val="24"/>
                <w:szCs w:val="24"/>
              </w:rPr>
            </w:pPr>
          </w:p>
          <w:p w:rsidR="00B324A0" w:rsidRDefault="00B324A0">
            <w:pPr>
              <w:rPr>
                <w:rFonts w:ascii="Times New Roman" w:hAnsi="Times New Roman" w:cs="Times New Roman"/>
                <w:sz w:val="24"/>
                <w:szCs w:val="24"/>
              </w:rPr>
            </w:pPr>
          </w:p>
          <w:p w:rsidR="00B324A0" w:rsidRDefault="00B324A0">
            <w:pPr>
              <w:rPr>
                <w:rFonts w:ascii="Times New Roman" w:hAnsi="Times New Roman" w:cs="Times New Roman"/>
                <w:sz w:val="24"/>
                <w:szCs w:val="24"/>
              </w:rPr>
            </w:pPr>
          </w:p>
          <w:p w:rsidR="00B324A0" w:rsidRDefault="00B324A0">
            <w:pPr>
              <w:rPr>
                <w:rFonts w:ascii="Times New Roman" w:hAnsi="Times New Roman" w:cs="Times New Roman"/>
                <w:sz w:val="24"/>
                <w:szCs w:val="24"/>
              </w:rPr>
            </w:pPr>
          </w:p>
          <w:p w:rsidR="00B324A0" w:rsidRDefault="00B324A0" w:rsidP="00B324A0">
            <w:pPr>
              <w:rPr>
                <w:rFonts w:ascii="Times New Roman" w:hAnsi="Times New Roman" w:cs="Times New Roman"/>
                <w:noProof/>
                <w:sz w:val="24"/>
                <w:szCs w:val="24"/>
              </w:rPr>
            </w:pPr>
          </w:p>
        </w:tc>
      </w:tr>
      <w:tr w:rsidR="00B324A0" w:rsidTr="00B324A0">
        <w:tc>
          <w:tcPr>
            <w:tcW w:w="992" w:type="dxa"/>
            <w:tcBorders>
              <w:top w:val="single" w:sz="4" w:space="0" w:color="auto"/>
              <w:left w:val="single" w:sz="4" w:space="0" w:color="auto"/>
              <w:bottom w:val="single" w:sz="4" w:space="0" w:color="auto"/>
              <w:right w:val="single" w:sz="4" w:space="0" w:color="auto"/>
            </w:tcBorders>
            <w:hideMark/>
          </w:tcPr>
          <w:p w:rsidR="00B324A0" w:rsidRDefault="00B324A0">
            <w:pPr>
              <w:rPr>
                <w:rFonts w:ascii="Times New Roman" w:hAnsi="Times New Roman" w:cs="Times New Roman"/>
                <w:sz w:val="24"/>
                <w:szCs w:val="24"/>
              </w:rPr>
            </w:pPr>
            <w:r>
              <w:rPr>
                <w:rFonts w:ascii="Times New Roman" w:hAnsi="Times New Roman" w:cs="Times New Roman"/>
                <w:sz w:val="24"/>
                <w:szCs w:val="24"/>
              </w:rPr>
              <w:lastRenderedPageBreak/>
              <w:t>4</w:t>
            </w:r>
            <w:r w:rsidR="00131D94">
              <w:rPr>
                <w:rFonts w:ascii="Times New Roman" w:hAnsi="Times New Roman" w:cs="Times New Roman"/>
                <w:sz w:val="24"/>
                <w:szCs w:val="24"/>
              </w:rPr>
              <w:t>.</w:t>
            </w:r>
          </w:p>
        </w:tc>
        <w:tc>
          <w:tcPr>
            <w:tcW w:w="1984" w:type="dxa"/>
            <w:tcBorders>
              <w:top w:val="single" w:sz="4" w:space="0" w:color="auto"/>
              <w:left w:val="single" w:sz="4" w:space="0" w:color="auto"/>
              <w:bottom w:val="single" w:sz="4" w:space="0" w:color="auto"/>
              <w:right w:val="single" w:sz="4" w:space="0" w:color="auto"/>
            </w:tcBorders>
            <w:hideMark/>
          </w:tcPr>
          <w:p w:rsidR="00B324A0" w:rsidRDefault="00B324A0">
            <w:pPr>
              <w:rPr>
                <w:rFonts w:ascii="Times New Roman" w:hAnsi="Times New Roman" w:cs="Times New Roman"/>
                <w:b/>
                <w:sz w:val="24"/>
                <w:szCs w:val="24"/>
              </w:rPr>
            </w:pPr>
            <w:proofErr w:type="spellStart"/>
            <w:r>
              <w:rPr>
                <w:rFonts w:ascii="Times New Roman" w:hAnsi="Times New Roman" w:cs="Times New Roman"/>
                <w:b/>
                <w:sz w:val="24"/>
                <w:szCs w:val="24"/>
              </w:rPr>
              <w:t>Šūpoles</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ar</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grozu</w:t>
            </w:r>
            <w:proofErr w:type="spellEnd"/>
            <w:r>
              <w:rPr>
                <w:rFonts w:ascii="Times New Roman" w:hAnsi="Times New Roman" w:cs="Times New Roman"/>
                <w:b/>
                <w:sz w:val="24"/>
                <w:szCs w:val="24"/>
              </w:rPr>
              <w:t xml:space="preserve"> </w:t>
            </w:r>
          </w:p>
          <w:p w:rsidR="00B324A0" w:rsidRDefault="00B324A0">
            <w:pPr>
              <w:rPr>
                <w:rFonts w:ascii="Times New Roman" w:hAnsi="Times New Roman" w:cs="Times New Roman"/>
                <w:sz w:val="24"/>
                <w:szCs w:val="24"/>
              </w:rPr>
            </w:pPr>
            <w:r>
              <w:rPr>
                <w:rFonts w:ascii="Times New Roman" w:hAnsi="Times New Roman" w:cs="Times New Roman"/>
                <w:sz w:val="24"/>
                <w:szCs w:val="24"/>
              </w:rPr>
              <w:t xml:space="preserve">ADRESE: </w:t>
            </w:r>
          </w:p>
          <w:p w:rsidR="00B324A0" w:rsidRDefault="00B324A0">
            <w:pPr>
              <w:rPr>
                <w:rFonts w:ascii="Times New Roman" w:hAnsi="Times New Roman" w:cs="Times New Roman"/>
                <w:b/>
                <w:sz w:val="24"/>
                <w:szCs w:val="24"/>
              </w:rPr>
            </w:pPr>
            <w:r>
              <w:rPr>
                <w:rFonts w:ascii="Times New Roman" w:hAnsi="Times New Roman" w:cs="Times New Roman"/>
                <w:sz w:val="24"/>
                <w:szCs w:val="24"/>
              </w:rPr>
              <w:t xml:space="preserve">„Ķekavas </w:t>
            </w:r>
            <w:proofErr w:type="spellStart"/>
            <w:r>
              <w:rPr>
                <w:rFonts w:ascii="Times New Roman" w:hAnsi="Times New Roman" w:cs="Times New Roman"/>
                <w:sz w:val="24"/>
                <w:szCs w:val="24"/>
              </w:rPr>
              <w:t>Ūdensdzirnavas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Ķekava</w:t>
            </w:r>
            <w:proofErr w:type="spellEnd"/>
          </w:p>
        </w:tc>
        <w:tc>
          <w:tcPr>
            <w:tcW w:w="884" w:type="dxa"/>
            <w:tcBorders>
              <w:top w:val="single" w:sz="4" w:space="0" w:color="auto"/>
              <w:left w:val="single" w:sz="4" w:space="0" w:color="auto"/>
              <w:bottom w:val="single" w:sz="4" w:space="0" w:color="auto"/>
              <w:right w:val="single" w:sz="4" w:space="0" w:color="auto"/>
            </w:tcBorders>
            <w:hideMark/>
          </w:tcPr>
          <w:p w:rsidR="00B324A0" w:rsidRDefault="00B324A0">
            <w:pPr>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lang w:val="lv-LV"/>
              </w:rPr>
              <w:t xml:space="preserve"> </w:t>
            </w:r>
            <w:proofErr w:type="spellStart"/>
            <w:r>
              <w:rPr>
                <w:rFonts w:ascii="Times New Roman" w:hAnsi="Times New Roman" w:cs="Times New Roman"/>
                <w:sz w:val="24"/>
                <w:szCs w:val="24"/>
                <w:lang w:val="lv-LV"/>
              </w:rPr>
              <w:t>gab</w:t>
            </w:r>
            <w:proofErr w:type="spellEnd"/>
          </w:p>
        </w:tc>
        <w:tc>
          <w:tcPr>
            <w:tcW w:w="1547" w:type="dxa"/>
            <w:tcBorders>
              <w:top w:val="single" w:sz="4" w:space="0" w:color="auto"/>
              <w:left w:val="single" w:sz="4" w:space="0" w:color="auto"/>
              <w:bottom w:val="single" w:sz="4" w:space="0" w:color="auto"/>
              <w:right w:val="single" w:sz="4" w:space="0" w:color="auto"/>
            </w:tcBorders>
          </w:tcPr>
          <w:p w:rsidR="00B324A0" w:rsidRDefault="00B324A0" w:rsidP="00B324A0">
            <w:pPr>
              <w:widowControl/>
              <w:numPr>
                <w:ilvl w:val="0"/>
                <w:numId w:val="14"/>
              </w:numPr>
              <w:spacing w:after="0" w:line="240" w:lineRule="auto"/>
              <w:ind w:left="33" w:hanging="142"/>
              <w:contextualSpacing/>
              <w:rPr>
                <w:rFonts w:ascii="Times New Roman" w:eastAsiaTheme="minorEastAsia" w:hAnsi="Times New Roman" w:cs="Times New Roman"/>
                <w:sz w:val="24"/>
                <w:szCs w:val="24"/>
                <w:u w:val="single"/>
                <w:lang w:val="lv-LV" w:eastAsia="lv-LV"/>
              </w:rPr>
            </w:pPr>
            <w:r>
              <w:rPr>
                <w:rFonts w:ascii="Times New Roman" w:eastAsiaTheme="minorEastAsia" w:hAnsi="Times New Roman" w:cs="Times New Roman"/>
                <w:sz w:val="24"/>
                <w:szCs w:val="24"/>
                <w:lang w:val="lv-LV" w:eastAsia="lv-LV"/>
              </w:rPr>
              <w:t>Izmērs (garums, platums, augstums) 3 900 x 2 060 x 2 230 mm</w:t>
            </w:r>
          </w:p>
          <w:p w:rsidR="00B324A0" w:rsidRDefault="00B324A0" w:rsidP="00B324A0">
            <w:pPr>
              <w:widowControl/>
              <w:numPr>
                <w:ilvl w:val="0"/>
                <w:numId w:val="14"/>
              </w:numPr>
              <w:spacing w:after="0" w:line="240" w:lineRule="auto"/>
              <w:ind w:left="33" w:hanging="142"/>
              <w:contextualSpacing/>
              <w:rPr>
                <w:rFonts w:ascii="Times New Roman" w:eastAsiaTheme="minorEastAsia" w:hAnsi="Times New Roman" w:cs="Times New Roman"/>
                <w:sz w:val="24"/>
                <w:szCs w:val="24"/>
                <w:u w:val="single"/>
                <w:lang w:val="lv-LV" w:eastAsia="lv-LV"/>
              </w:rPr>
            </w:pPr>
            <w:r>
              <w:rPr>
                <w:rFonts w:ascii="Times New Roman" w:eastAsiaTheme="minorEastAsia" w:hAnsi="Times New Roman" w:cs="Times New Roman"/>
                <w:sz w:val="24"/>
                <w:szCs w:val="24"/>
                <w:lang w:val="lv-LV" w:eastAsia="lv-LV"/>
              </w:rPr>
              <w:t>Krišanas augstums 1.275 m</w:t>
            </w:r>
          </w:p>
          <w:p w:rsidR="00B324A0" w:rsidRDefault="00B324A0" w:rsidP="00B324A0">
            <w:pPr>
              <w:widowControl/>
              <w:numPr>
                <w:ilvl w:val="0"/>
                <w:numId w:val="14"/>
              </w:numPr>
              <w:spacing w:after="0" w:line="240" w:lineRule="auto"/>
              <w:ind w:left="33" w:hanging="142"/>
              <w:contextualSpacing/>
              <w:rPr>
                <w:rFonts w:ascii="Times New Roman" w:eastAsiaTheme="minorEastAsia" w:hAnsi="Times New Roman" w:cs="Times New Roman"/>
                <w:sz w:val="24"/>
                <w:szCs w:val="24"/>
                <w:u w:val="single"/>
                <w:lang w:val="lv-LV" w:eastAsia="lv-LV"/>
              </w:rPr>
            </w:pPr>
            <w:r>
              <w:rPr>
                <w:rFonts w:ascii="Times New Roman" w:eastAsiaTheme="minorEastAsia" w:hAnsi="Times New Roman" w:cs="Times New Roman"/>
                <w:sz w:val="24"/>
                <w:szCs w:val="24"/>
                <w:lang w:val="lv-LV" w:eastAsia="lv-LV"/>
              </w:rPr>
              <w:t>Drošības zona  33 m</w:t>
            </w:r>
            <w:r>
              <w:rPr>
                <w:rFonts w:ascii="Times New Roman" w:eastAsiaTheme="minorEastAsia" w:hAnsi="Times New Roman" w:cs="Times New Roman"/>
                <w:sz w:val="24"/>
                <w:szCs w:val="24"/>
                <w:vertAlign w:val="superscript"/>
                <w:lang w:val="lv-LV" w:eastAsia="lv-LV"/>
              </w:rPr>
              <w:t>2</w:t>
            </w:r>
          </w:p>
          <w:p w:rsidR="00B324A0" w:rsidRDefault="00B324A0" w:rsidP="00B324A0">
            <w:pPr>
              <w:widowControl/>
              <w:numPr>
                <w:ilvl w:val="0"/>
                <w:numId w:val="14"/>
              </w:numPr>
              <w:spacing w:after="0" w:line="240" w:lineRule="auto"/>
              <w:ind w:left="33" w:hanging="142"/>
              <w:contextualSpacing/>
              <w:rPr>
                <w:rFonts w:ascii="Times New Roman" w:eastAsiaTheme="minorEastAsia" w:hAnsi="Times New Roman" w:cs="Times New Roman"/>
                <w:sz w:val="24"/>
                <w:szCs w:val="24"/>
                <w:u w:val="single"/>
                <w:lang w:val="lv-LV" w:eastAsia="lv-LV"/>
              </w:rPr>
            </w:pPr>
            <w:r>
              <w:rPr>
                <w:rFonts w:ascii="Times New Roman" w:eastAsiaTheme="minorEastAsia" w:hAnsi="Times New Roman" w:cs="Times New Roman"/>
                <w:sz w:val="24"/>
                <w:szCs w:val="24"/>
                <w:lang w:val="lv-LV" w:eastAsia="lv-LV"/>
              </w:rPr>
              <w:t>Vecuma grupa 2 - 14 gadiem</w:t>
            </w:r>
          </w:p>
          <w:p w:rsidR="00B324A0" w:rsidRDefault="00B324A0">
            <w:pPr>
              <w:pStyle w:val="ListParagraph"/>
              <w:spacing w:line="276" w:lineRule="auto"/>
              <w:ind w:left="209"/>
              <w:rPr>
                <w:lang w:val="lv-LV"/>
              </w:rPr>
            </w:pPr>
          </w:p>
        </w:tc>
        <w:tc>
          <w:tcPr>
            <w:tcW w:w="5221" w:type="dxa"/>
            <w:tcBorders>
              <w:top w:val="single" w:sz="4" w:space="0" w:color="auto"/>
              <w:left w:val="single" w:sz="4" w:space="0" w:color="auto"/>
              <w:bottom w:val="single" w:sz="4" w:space="0" w:color="auto"/>
              <w:right w:val="single" w:sz="4" w:space="0" w:color="auto"/>
            </w:tcBorders>
          </w:tcPr>
          <w:p w:rsidR="00B324A0" w:rsidRDefault="00B324A0">
            <w:pPr>
              <w:widowControl/>
              <w:spacing w:after="0" w:line="240" w:lineRule="auto"/>
              <w:rPr>
                <w:rFonts w:ascii="Times New Roman" w:eastAsiaTheme="minorEastAsia" w:hAnsi="Times New Roman" w:cs="Times New Roman"/>
                <w:sz w:val="24"/>
                <w:szCs w:val="24"/>
                <w:u w:val="single"/>
                <w:lang w:val="lv-LV" w:eastAsia="lv-LV"/>
              </w:rPr>
            </w:pPr>
            <w:r>
              <w:rPr>
                <w:rFonts w:ascii="Times New Roman" w:eastAsiaTheme="minorEastAsia" w:hAnsi="Times New Roman" w:cs="Times New Roman"/>
                <w:sz w:val="24"/>
                <w:szCs w:val="24"/>
                <w:u w:val="single"/>
                <w:lang w:val="lv-LV" w:eastAsia="lv-LV"/>
              </w:rPr>
              <w:t>Materiāli:</w:t>
            </w:r>
          </w:p>
          <w:p w:rsidR="00B324A0" w:rsidRDefault="00B324A0" w:rsidP="00B324A0">
            <w:pPr>
              <w:widowControl/>
              <w:numPr>
                <w:ilvl w:val="0"/>
                <w:numId w:val="12"/>
              </w:numPr>
              <w:spacing w:after="0" w:line="240" w:lineRule="auto"/>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t>Impregnēts, sauss līmēts priedes koks, krāsots ar ūdens bāzes krāsām</w:t>
            </w:r>
          </w:p>
          <w:p w:rsidR="00B324A0" w:rsidRDefault="00B324A0" w:rsidP="00B324A0">
            <w:pPr>
              <w:widowControl/>
              <w:numPr>
                <w:ilvl w:val="0"/>
                <w:numId w:val="12"/>
              </w:numPr>
              <w:spacing w:after="0" w:line="240" w:lineRule="auto"/>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t>Karsti cinkoti oriģināli metāla elementi un metāla pamati</w:t>
            </w:r>
          </w:p>
          <w:p w:rsidR="00B324A0" w:rsidRDefault="00B324A0" w:rsidP="00B324A0">
            <w:pPr>
              <w:widowControl/>
              <w:numPr>
                <w:ilvl w:val="0"/>
                <w:numId w:val="12"/>
              </w:numPr>
              <w:spacing w:after="0" w:line="240" w:lineRule="auto"/>
              <w:contextualSpacing/>
              <w:rPr>
                <w:rFonts w:ascii="Times New Roman" w:eastAsiaTheme="minorEastAsia" w:hAnsi="Times New Roman" w:cs="Times New Roman"/>
                <w:sz w:val="24"/>
                <w:szCs w:val="24"/>
                <w:lang w:val="lv-LV" w:eastAsia="lv-LV"/>
              </w:rPr>
            </w:pPr>
            <w:proofErr w:type="spellStart"/>
            <w:r>
              <w:rPr>
                <w:rFonts w:ascii="Times New Roman" w:eastAsiaTheme="minorEastAsia" w:hAnsi="Times New Roman" w:cs="Times New Roman"/>
                <w:sz w:val="24"/>
                <w:szCs w:val="24"/>
                <w:lang w:val="lv-LV" w:eastAsia="lv-LV"/>
              </w:rPr>
              <w:t>Armēta</w:t>
            </w:r>
            <w:proofErr w:type="spellEnd"/>
            <w:r>
              <w:rPr>
                <w:rFonts w:ascii="Times New Roman" w:eastAsiaTheme="minorEastAsia" w:hAnsi="Times New Roman" w:cs="Times New Roman"/>
                <w:sz w:val="24"/>
                <w:szCs w:val="24"/>
                <w:lang w:val="lv-LV" w:eastAsia="lv-LV"/>
              </w:rPr>
              <w:t xml:space="preserve"> virve</w:t>
            </w:r>
          </w:p>
          <w:p w:rsidR="00B324A0" w:rsidRDefault="00B324A0">
            <w:pPr>
              <w:spacing w:after="0" w:line="240" w:lineRule="auto"/>
              <w:rPr>
                <w:rFonts w:ascii="Times New Roman" w:hAnsi="Times New Roman" w:cs="Times New Roman"/>
                <w:sz w:val="24"/>
                <w:szCs w:val="24"/>
                <w:u w:val="single"/>
              </w:rPr>
            </w:pPr>
            <w:proofErr w:type="spellStart"/>
            <w:r>
              <w:rPr>
                <w:rFonts w:ascii="Times New Roman" w:hAnsi="Times New Roman" w:cs="Times New Roman"/>
                <w:sz w:val="24"/>
                <w:szCs w:val="24"/>
                <w:u w:val="single"/>
              </w:rPr>
              <w:t>Apraksts</w:t>
            </w:r>
            <w:proofErr w:type="spellEnd"/>
            <w:r>
              <w:rPr>
                <w:rFonts w:ascii="Times New Roman" w:hAnsi="Times New Roman" w:cs="Times New Roman"/>
                <w:sz w:val="24"/>
                <w:szCs w:val="24"/>
                <w:u w:val="single"/>
              </w:rPr>
              <w:t>:</w:t>
            </w:r>
          </w:p>
          <w:p w:rsidR="00B324A0" w:rsidRDefault="00B324A0">
            <w:pPr>
              <w:spacing w:after="0" w:line="240" w:lineRule="auto"/>
              <w:jc w:val="both"/>
              <w:rPr>
                <w:rFonts w:ascii="Times New Roman" w:hAnsi="Times New Roman" w:cs="Times New Roman"/>
                <w:color w:val="000000"/>
                <w:sz w:val="24"/>
                <w:szCs w:val="24"/>
              </w:rPr>
            </w:pPr>
            <w:proofErr w:type="spellStart"/>
            <w:r>
              <w:rPr>
                <w:rFonts w:ascii="Times New Roman" w:hAnsi="Times New Roman" w:cs="Times New Roman"/>
                <w:color w:val="000000"/>
                <w:sz w:val="24"/>
                <w:szCs w:val="24"/>
              </w:rPr>
              <w:t>Konstrukcija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ir</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izgatavota</w:t>
            </w:r>
            <w:proofErr w:type="spellEnd"/>
            <w:r>
              <w:rPr>
                <w:rFonts w:ascii="Times New Roman" w:hAnsi="Times New Roman" w:cs="Times New Roman"/>
                <w:color w:val="000000"/>
                <w:sz w:val="24"/>
                <w:szCs w:val="24"/>
              </w:rPr>
              <w:t xml:space="preserve"> no </w:t>
            </w:r>
            <w:proofErr w:type="spellStart"/>
            <w:r>
              <w:rPr>
                <w:rFonts w:ascii="Times New Roman" w:hAnsi="Times New Roman" w:cs="Times New Roman"/>
                <w:color w:val="000000"/>
                <w:sz w:val="24"/>
                <w:szCs w:val="24"/>
              </w:rPr>
              <w:t>impregnēta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sausa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līmēta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priedes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koka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krāsota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ar</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ūdens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bāzes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krāsām</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tādā</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veidā</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garantējot</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tā</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ilgmūžību</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Šūpoļu</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grozs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ar</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divpunktu</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piekari</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Grozs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sastāv</w:t>
            </w:r>
            <w:proofErr w:type="spellEnd"/>
            <w:r>
              <w:rPr>
                <w:rFonts w:ascii="Times New Roman" w:hAnsi="Times New Roman" w:cs="Times New Roman"/>
                <w:color w:val="000000"/>
                <w:sz w:val="24"/>
                <w:szCs w:val="24"/>
              </w:rPr>
              <w:t xml:space="preserve"> no </w:t>
            </w:r>
            <w:proofErr w:type="spellStart"/>
            <w:r>
              <w:rPr>
                <w:rFonts w:ascii="Times New Roman" w:hAnsi="Times New Roman" w:cs="Times New Roman"/>
                <w:color w:val="000000"/>
                <w:sz w:val="24"/>
                <w:szCs w:val="24"/>
              </w:rPr>
              <w:t>krāsaina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mīksta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ārējā</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gredzena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kurā</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iestrādāts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metāls</w:t>
            </w:r>
            <w:proofErr w:type="spellEnd"/>
            <w:r>
              <w:rPr>
                <w:rFonts w:ascii="Times New Roman" w:hAnsi="Times New Roman" w:cs="Times New Roman"/>
                <w:color w:val="000000"/>
                <w:sz w:val="24"/>
                <w:szCs w:val="24"/>
              </w:rPr>
              <w:t xml:space="preserve">, un </w:t>
            </w:r>
            <w:proofErr w:type="spellStart"/>
            <w:r>
              <w:rPr>
                <w:rFonts w:ascii="Times New Roman" w:hAnsi="Times New Roman" w:cs="Times New Roman"/>
                <w:color w:val="000000"/>
                <w:sz w:val="24"/>
                <w:szCs w:val="24"/>
              </w:rPr>
              <w:t>armētas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virves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pinums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sz w:val="24"/>
                <w:szCs w:val="24"/>
              </w:rPr>
              <w:t>Komplektācijā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ietilpst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ķēdes</w:t>
            </w:r>
            <w:proofErr w:type="spellEnd"/>
            <w:r>
              <w:rPr>
                <w:rFonts w:ascii="Times New Roman" w:hAnsi="Times New Roman" w:cs="Times New Roman"/>
                <w:sz w:val="24"/>
                <w:szCs w:val="24"/>
              </w:rPr>
              <w:t xml:space="preserve"> un </w:t>
            </w:r>
            <w:proofErr w:type="spellStart"/>
            <w:r>
              <w:rPr>
                <w:rFonts w:ascii="Times New Roman" w:hAnsi="Times New Roman" w:cs="Times New Roman"/>
                <w:sz w:val="24"/>
                <w:szCs w:val="24"/>
              </w:rPr>
              <w:t>armētas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virves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piekare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augstums</w:t>
            </w:r>
            <w:proofErr w:type="spellEnd"/>
            <w:r>
              <w:rPr>
                <w:rFonts w:ascii="Times New Roman" w:hAnsi="Times New Roman" w:cs="Times New Roman"/>
                <w:sz w:val="24"/>
                <w:szCs w:val="24"/>
              </w:rPr>
              <w:t xml:space="preserve"> 2.50 m), </w:t>
            </w:r>
            <w:proofErr w:type="spellStart"/>
            <w:r>
              <w:rPr>
                <w:rFonts w:ascii="Times New Roman" w:hAnsi="Times New Roman" w:cs="Times New Roman"/>
                <w:sz w:val="24"/>
                <w:szCs w:val="24"/>
              </w:rPr>
              <w:t>eņģes</w:t>
            </w:r>
            <w:proofErr w:type="spellEnd"/>
            <w:r>
              <w:rPr>
                <w:rFonts w:ascii="Times New Roman" w:hAnsi="Times New Roman" w:cs="Times New Roman"/>
                <w:sz w:val="24"/>
                <w:szCs w:val="24"/>
              </w:rPr>
              <w:t xml:space="preserve"> un </w:t>
            </w:r>
            <w:proofErr w:type="spellStart"/>
            <w:r>
              <w:rPr>
                <w:rFonts w:ascii="Times New Roman" w:hAnsi="Times New Roman" w:cs="Times New Roman"/>
                <w:sz w:val="24"/>
                <w:szCs w:val="24"/>
              </w:rPr>
              <w:t>citi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savienojumi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kuros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tiek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iekārts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sēdeklis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Ķēdes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izgatavotas</w:t>
            </w:r>
            <w:proofErr w:type="spellEnd"/>
            <w:r>
              <w:rPr>
                <w:rFonts w:ascii="Times New Roman" w:hAnsi="Times New Roman" w:cs="Times New Roman"/>
                <w:sz w:val="24"/>
                <w:szCs w:val="24"/>
              </w:rPr>
              <w:t xml:space="preserve"> no 6 mm </w:t>
            </w:r>
            <w:proofErr w:type="spellStart"/>
            <w:r>
              <w:rPr>
                <w:rFonts w:ascii="Times New Roman" w:hAnsi="Times New Roman" w:cs="Times New Roman"/>
                <w:sz w:val="24"/>
                <w:szCs w:val="24"/>
              </w:rPr>
              <w:t>diametra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nerūsējošā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tērauda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nodrošinot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garāku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ilgstošu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izturību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pret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koroziju</w:t>
            </w:r>
            <w:proofErr w:type="spellEnd"/>
            <w:r>
              <w:rPr>
                <w:rFonts w:ascii="Times New Roman" w:hAnsi="Times New Roman" w:cs="Times New Roman"/>
                <w:sz w:val="24"/>
                <w:szCs w:val="24"/>
              </w:rPr>
              <w:t xml:space="preserve"> pat pie </w:t>
            </w:r>
            <w:proofErr w:type="spellStart"/>
            <w:r>
              <w:rPr>
                <w:rFonts w:ascii="Times New Roman" w:hAnsi="Times New Roman" w:cs="Times New Roman"/>
                <w:sz w:val="24"/>
                <w:szCs w:val="24"/>
              </w:rPr>
              <w:t>liela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lietojuma</w:t>
            </w:r>
            <w:proofErr w:type="spellEnd"/>
            <w:r>
              <w:rPr>
                <w:rFonts w:ascii="Times New Roman" w:hAnsi="Times New Roman" w:cs="Times New Roman"/>
                <w:sz w:val="24"/>
                <w:szCs w:val="24"/>
              </w:rPr>
              <w:t>.</w:t>
            </w:r>
            <w:r>
              <w:rPr>
                <w:rFonts w:ascii="Times New Roman" w:hAnsi="Times New Roman" w:cs="Times New Roman"/>
                <w:color w:val="000000"/>
                <w:sz w:val="24"/>
                <w:szCs w:val="24"/>
              </w:rPr>
              <w:t xml:space="preserve"> </w:t>
            </w:r>
            <w:proofErr w:type="spellStart"/>
            <w:r>
              <w:rPr>
                <w:rFonts w:ascii="Times New Roman" w:hAnsi="Times New Roman" w:cs="Times New Roman"/>
                <w:sz w:val="24"/>
                <w:szCs w:val="24"/>
              </w:rPr>
              <w:t>Šūpoļu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pārliktnis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izgatavots</w:t>
            </w:r>
            <w:proofErr w:type="spellEnd"/>
            <w:r>
              <w:rPr>
                <w:rFonts w:ascii="Times New Roman" w:hAnsi="Times New Roman" w:cs="Times New Roman"/>
                <w:sz w:val="24"/>
                <w:szCs w:val="24"/>
              </w:rPr>
              <w:t xml:space="preserve"> no </w:t>
            </w:r>
            <w:proofErr w:type="spellStart"/>
            <w:r>
              <w:rPr>
                <w:rFonts w:ascii="Times New Roman" w:hAnsi="Times New Roman" w:cs="Times New Roman"/>
                <w:sz w:val="24"/>
                <w:szCs w:val="24"/>
              </w:rPr>
              <w:t>karsti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cinkota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metāla</w:t>
            </w:r>
            <w:proofErr w:type="spellEnd"/>
            <w:r>
              <w:rPr>
                <w:rFonts w:ascii="Times New Roman" w:hAnsi="Times New Roman" w:cs="Times New Roman"/>
                <w:sz w:val="24"/>
                <w:szCs w:val="24"/>
              </w:rPr>
              <w:t xml:space="preserve">. Visas </w:t>
            </w:r>
            <w:proofErr w:type="spellStart"/>
            <w:r>
              <w:rPr>
                <w:rFonts w:ascii="Times New Roman" w:hAnsi="Times New Roman" w:cs="Times New Roman"/>
                <w:sz w:val="24"/>
                <w:szCs w:val="24"/>
              </w:rPr>
              <w:t>metāla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daļas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tiek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karsti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cinkotas</w:t>
            </w:r>
            <w:proofErr w:type="spellEnd"/>
            <w:r>
              <w:rPr>
                <w:rFonts w:ascii="Times New Roman" w:hAnsi="Times New Roman" w:cs="Times New Roman"/>
                <w:sz w:val="24"/>
                <w:szCs w:val="24"/>
              </w:rPr>
              <w:t xml:space="preserve">  un </w:t>
            </w:r>
            <w:proofErr w:type="spellStart"/>
            <w:r>
              <w:rPr>
                <w:rFonts w:ascii="Times New Roman" w:hAnsi="Times New Roman" w:cs="Times New Roman"/>
                <w:sz w:val="24"/>
                <w:szCs w:val="24"/>
              </w:rPr>
              <w:t>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noturīgas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pret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laika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apstākļiem</w:t>
            </w:r>
            <w:proofErr w:type="spellEnd"/>
            <w:r>
              <w:rPr>
                <w:rFonts w:ascii="Times New Roman" w:hAnsi="Times New Roman" w:cs="Times New Roman"/>
                <w:sz w:val="24"/>
                <w:szCs w:val="24"/>
              </w:rPr>
              <w:t xml:space="preserve"> un </w:t>
            </w:r>
            <w:proofErr w:type="spellStart"/>
            <w:r>
              <w:rPr>
                <w:rFonts w:ascii="Times New Roman" w:hAnsi="Times New Roman" w:cs="Times New Roman"/>
                <w:sz w:val="24"/>
                <w:szCs w:val="24"/>
              </w:rPr>
              <w:t>vandālismu</w:t>
            </w:r>
            <w:proofErr w:type="spellEnd"/>
            <w:r>
              <w:rPr>
                <w:rFonts w:ascii="Times New Roman" w:hAnsi="Times New Roman" w:cs="Times New Roman"/>
                <w:sz w:val="24"/>
                <w:szCs w:val="24"/>
              </w:rPr>
              <w:t xml:space="preserve">. </w:t>
            </w:r>
            <w:proofErr w:type="spellStart"/>
            <w:r>
              <w:rPr>
                <w:rFonts w:ascii="Times New Roman" w:hAnsi="Times New Roman" w:cs="Times New Roman"/>
                <w:color w:val="000000"/>
                <w:sz w:val="24"/>
                <w:szCs w:val="24"/>
              </w:rPr>
              <w:t>Kompleksa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stiprinājums</w:t>
            </w:r>
            <w:proofErr w:type="spellEnd"/>
            <w:r>
              <w:rPr>
                <w:rFonts w:ascii="Times New Roman" w:hAnsi="Times New Roman" w:cs="Times New Roman"/>
                <w:color w:val="000000"/>
                <w:sz w:val="24"/>
                <w:szCs w:val="24"/>
              </w:rPr>
              <w:t xml:space="preserve"> – </w:t>
            </w:r>
            <w:proofErr w:type="spellStart"/>
            <w:r>
              <w:rPr>
                <w:rFonts w:ascii="Times New Roman" w:hAnsi="Times New Roman" w:cs="Times New Roman"/>
                <w:color w:val="000000"/>
                <w:sz w:val="24"/>
                <w:szCs w:val="24"/>
              </w:rPr>
              <w:t>karsti</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cinkotas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kvadratveida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tērauda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kājas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ar</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betona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enkuriem</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nostiprinātas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gruntī</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iebetonētas</w:t>
            </w:r>
            <w:proofErr w:type="spellEnd"/>
            <w:r>
              <w:rPr>
                <w:rFonts w:ascii="Times New Roman" w:hAnsi="Times New Roman" w:cs="Times New Roman"/>
                <w:color w:val="000000"/>
                <w:sz w:val="24"/>
                <w:szCs w:val="24"/>
              </w:rPr>
              <w:t xml:space="preserve">) ne </w:t>
            </w:r>
            <w:proofErr w:type="spellStart"/>
            <w:r>
              <w:rPr>
                <w:rFonts w:ascii="Times New Roman" w:hAnsi="Times New Roman" w:cs="Times New Roman"/>
                <w:color w:val="000000"/>
                <w:sz w:val="24"/>
                <w:szCs w:val="24"/>
              </w:rPr>
              <w:t>mazāk</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kā</w:t>
            </w:r>
            <w:proofErr w:type="spellEnd"/>
            <w:r>
              <w:rPr>
                <w:rFonts w:ascii="Times New Roman" w:hAnsi="Times New Roman" w:cs="Times New Roman"/>
                <w:color w:val="000000"/>
                <w:sz w:val="24"/>
                <w:szCs w:val="24"/>
              </w:rPr>
              <w:t xml:space="preserve"> 0.70 m </w:t>
            </w:r>
            <w:proofErr w:type="spellStart"/>
            <w:r>
              <w:rPr>
                <w:rFonts w:ascii="Times New Roman" w:hAnsi="Times New Roman" w:cs="Times New Roman"/>
                <w:color w:val="000000"/>
                <w:sz w:val="24"/>
                <w:szCs w:val="24"/>
              </w:rPr>
              <w:t>dziļumā</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Visi</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pamati</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atrodas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zem</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zemes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Skrūvju</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vietas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ir</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segtas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ar</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plastmasas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uzlikām</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lai</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novērstu</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bērnu</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savainošanās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risku</w:t>
            </w:r>
            <w:proofErr w:type="spellEnd"/>
            <w:r>
              <w:rPr>
                <w:rFonts w:ascii="Times New Roman" w:hAnsi="Times New Roman" w:cs="Times New Roman"/>
                <w:color w:val="000000"/>
                <w:sz w:val="24"/>
                <w:szCs w:val="24"/>
              </w:rPr>
              <w:t>.</w:t>
            </w:r>
          </w:p>
          <w:p w:rsidR="00B324A0" w:rsidRDefault="00B324A0">
            <w:pPr>
              <w:spacing w:after="0" w:line="240" w:lineRule="auto"/>
              <w:jc w:val="both"/>
              <w:rPr>
                <w:rFonts w:ascii="Times New Roman" w:hAnsi="Times New Roman" w:cs="Times New Roman"/>
                <w:color w:val="000000"/>
                <w:sz w:val="24"/>
                <w:szCs w:val="24"/>
              </w:rPr>
            </w:pPr>
            <w:proofErr w:type="spellStart"/>
            <w:r>
              <w:rPr>
                <w:rFonts w:ascii="Times New Roman" w:hAnsi="Times New Roman" w:cs="Times New Roman"/>
                <w:color w:val="000000"/>
                <w:sz w:val="24"/>
                <w:szCs w:val="24"/>
              </w:rPr>
              <w:t>Iekārta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atbilst</w:t>
            </w:r>
            <w:proofErr w:type="spellEnd"/>
            <w:r>
              <w:rPr>
                <w:rFonts w:ascii="Times New Roman" w:hAnsi="Times New Roman" w:cs="Times New Roman"/>
                <w:color w:val="000000"/>
                <w:sz w:val="24"/>
                <w:szCs w:val="24"/>
              </w:rPr>
              <w:t xml:space="preserve"> LVS EN 1176:2008 </w:t>
            </w:r>
            <w:proofErr w:type="spellStart"/>
            <w:r>
              <w:rPr>
                <w:rFonts w:ascii="Times New Roman" w:hAnsi="Times New Roman" w:cs="Times New Roman"/>
                <w:color w:val="000000"/>
                <w:sz w:val="24"/>
                <w:szCs w:val="24"/>
              </w:rPr>
              <w:t>drošības</w:t>
            </w:r>
            <w:proofErr w:type="spellEnd"/>
            <w:r>
              <w:rPr>
                <w:rFonts w:ascii="Times New Roman" w:hAnsi="Times New Roman" w:cs="Times New Roman"/>
                <w:color w:val="000000"/>
                <w:sz w:val="24"/>
                <w:szCs w:val="24"/>
              </w:rPr>
              <w:t xml:space="preserve"> un </w:t>
            </w:r>
            <w:proofErr w:type="spellStart"/>
            <w:r>
              <w:rPr>
                <w:rFonts w:ascii="Times New Roman" w:hAnsi="Times New Roman" w:cs="Times New Roman"/>
                <w:color w:val="000000"/>
                <w:sz w:val="24"/>
                <w:szCs w:val="24"/>
              </w:rPr>
              <w:t>kvalitātes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standartam</w:t>
            </w:r>
            <w:proofErr w:type="spellEnd"/>
            <w:r>
              <w:rPr>
                <w:rFonts w:ascii="Times New Roman" w:hAnsi="Times New Roman" w:cs="Times New Roman"/>
                <w:color w:val="000000"/>
                <w:sz w:val="24"/>
                <w:szCs w:val="24"/>
              </w:rPr>
              <w:t>.</w:t>
            </w:r>
          </w:p>
          <w:p w:rsidR="00B324A0" w:rsidRDefault="00B324A0">
            <w:pPr>
              <w:jc w:val="both"/>
              <w:rPr>
                <w:rFonts w:ascii="Times New Roman" w:hAnsi="Times New Roman" w:cs="Times New Roman"/>
                <w:sz w:val="24"/>
                <w:szCs w:val="24"/>
                <w:u w:val="single"/>
              </w:rPr>
            </w:pPr>
          </w:p>
        </w:tc>
        <w:tc>
          <w:tcPr>
            <w:tcW w:w="1700" w:type="dxa"/>
            <w:tcBorders>
              <w:top w:val="single" w:sz="4" w:space="0" w:color="auto"/>
              <w:left w:val="single" w:sz="4" w:space="0" w:color="auto"/>
              <w:bottom w:val="single" w:sz="4" w:space="0" w:color="auto"/>
              <w:right w:val="single" w:sz="4" w:space="0" w:color="auto"/>
            </w:tcBorders>
            <w:hideMark/>
          </w:tcPr>
          <w:p w:rsidR="00B324A0" w:rsidRDefault="00B324A0" w:rsidP="00B324A0">
            <w:pPr>
              <w:widowControl/>
              <w:numPr>
                <w:ilvl w:val="0"/>
                <w:numId w:val="14"/>
              </w:numPr>
              <w:spacing w:after="0" w:line="240" w:lineRule="auto"/>
              <w:ind w:left="34" w:hanging="119"/>
              <w:contextualSpacing/>
              <w:rPr>
                <w:rFonts w:ascii="Times New Roman" w:eastAsiaTheme="minorEastAsia" w:hAnsi="Times New Roman" w:cs="Times New Roman"/>
                <w:sz w:val="24"/>
                <w:szCs w:val="24"/>
                <w:lang w:val="lv-LV" w:eastAsia="lv-LV"/>
              </w:rPr>
            </w:pPr>
            <w:proofErr w:type="spellStart"/>
            <w:r>
              <w:rPr>
                <w:rFonts w:ascii="Times New Roman" w:eastAsiaTheme="minorEastAsia" w:hAnsi="Times New Roman" w:cs="Times New Roman"/>
                <w:sz w:val="24"/>
                <w:szCs w:val="24"/>
                <w:lang w:val="lv-LV" w:eastAsia="lv-LV"/>
              </w:rPr>
              <w:t>Piecvietīgas</w:t>
            </w:r>
            <w:proofErr w:type="spellEnd"/>
            <w:r>
              <w:rPr>
                <w:rFonts w:ascii="Times New Roman" w:eastAsiaTheme="minorEastAsia" w:hAnsi="Times New Roman" w:cs="Times New Roman"/>
                <w:sz w:val="24"/>
                <w:szCs w:val="24"/>
                <w:lang w:val="lv-LV" w:eastAsia="lv-LV"/>
              </w:rPr>
              <w:t xml:space="preserve"> šūpoles</w:t>
            </w:r>
          </w:p>
          <w:p w:rsidR="00B324A0" w:rsidRDefault="00B324A0" w:rsidP="00B324A0">
            <w:pPr>
              <w:widowControl/>
              <w:numPr>
                <w:ilvl w:val="0"/>
                <w:numId w:val="14"/>
              </w:numPr>
              <w:spacing w:after="0" w:line="240" w:lineRule="auto"/>
              <w:ind w:left="34" w:hanging="119"/>
              <w:contextualSpacing/>
              <w:rPr>
                <w:rFonts w:ascii="Times New Roman" w:eastAsiaTheme="minorEastAsia" w:hAnsi="Times New Roman" w:cs="Times New Roman"/>
                <w:sz w:val="24"/>
                <w:szCs w:val="24"/>
                <w:lang w:val="lv-LV" w:eastAsia="lv-LV"/>
              </w:rPr>
            </w:pPr>
            <w:proofErr w:type="spellStart"/>
            <w:r>
              <w:rPr>
                <w:rFonts w:ascii="Times New Roman" w:eastAsiaTheme="minorEastAsia" w:hAnsi="Times New Roman" w:cs="Times New Roman"/>
                <w:sz w:val="24"/>
                <w:szCs w:val="24"/>
                <w:lang w:val="lv-LV" w:eastAsia="lv-LV"/>
              </w:rPr>
              <w:t>Armētas</w:t>
            </w:r>
            <w:proofErr w:type="spellEnd"/>
            <w:r>
              <w:rPr>
                <w:rFonts w:ascii="Times New Roman" w:eastAsiaTheme="minorEastAsia" w:hAnsi="Times New Roman" w:cs="Times New Roman"/>
                <w:sz w:val="24"/>
                <w:szCs w:val="24"/>
                <w:lang w:val="lv-LV" w:eastAsia="lv-LV"/>
              </w:rPr>
              <w:t xml:space="preserve"> virves pinuma </w:t>
            </w:r>
            <w:proofErr w:type="spellStart"/>
            <w:r>
              <w:rPr>
                <w:rFonts w:ascii="Times New Roman" w:eastAsiaTheme="minorEastAsia" w:hAnsi="Times New Roman" w:cs="Times New Roman"/>
                <w:sz w:val="24"/>
                <w:szCs w:val="24"/>
                <w:lang w:val="lv-LV" w:eastAsia="lv-LV"/>
              </w:rPr>
              <w:t>šūpuļgrozs</w:t>
            </w:r>
            <w:proofErr w:type="spellEnd"/>
          </w:p>
          <w:p w:rsidR="00B324A0" w:rsidRDefault="00B324A0">
            <w:pPr>
              <w:widowControl/>
              <w:spacing w:after="0" w:line="240" w:lineRule="auto"/>
              <w:ind w:left="720"/>
              <w:contextualSpacing/>
              <w:rPr>
                <w:rFonts w:ascii="Times New Roman" w:eastAsiaTheme="minorEastAsia" w:hAnsi="Times New Roman" w:cs="Times New Roman"/>
                <w:sz w:val="24"/>
                <w:szCs w:val="24"/>
                <w:lang w:val="lv-LV" w:eastAsia="lv-LV"/>
              </w:rPr>
            </w:pPr>
            <w:r>
              <w:rPr>
                <w:noProof/>
                <w:lang w:val="lv-LV" w:eastAsia="lv-LV"/>
              </w:rPr>
              <w:drawing>
                <wp:anchor distT="0" distB="0" distL="114300" distR="114300" simplePos="0" relativeHeight="251723776" behindDoc="0" locked="0" layoutInCell="1" allowOverlap="1">
                  <wp:simplePos x="0" y="0"/>
                  <wp:positionH relativeFrom="column">
                    <wp:posOffset>1055370</wp:posOffset>
                  </wp:positionH>
                  <wp:positionV relativeFrom="paragraph">
                    <wp:posOffset>307975</wp:posOffset>
                  </wp:positionV>
                  <wp:extent cx="2438400" cy="1548130"/>
                  <wp:effectExtent l="0" t="0" r="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grayscl/>
                            <a:extLst>
                              <a:ext uri="{28A0092B-C50C-407E-A947-70E740481C1C}">
                                <a14:useLocalDpi xmlns:a14="http://schemas.microsoft.com/office/drawing/2010/main" val="0"/>
                              </a:ext>
                            </a:extLst>
                          </a:blip>
                          <a:srcRect/>
                          <a:stretch>
                            <a:fillRect/>
                          </a:stretch>
                        </pic:blipFill>
                        <pic:spPr bwMode="auto">
                          <a:xfrm>
                            <a:off x="0" y="0"/>
                            <a:ext cx="2438400" cy="1548130"/>
                          </a:xfrm>
                          <a:prstGeom prst="rect">
                            <a:avLst/>
                          </a:prstGeom>
                          <a:noFill/>
                        </pic:spPr>
                      </pic:pic>
                    </a:graphicData>
                  </a:graphic>
                  <wp14:sizeRelH relativeFrom="page">
                    <wp14:pctWidth>0</wp14:pctWidth>
                  </wp14:sizeRelH>
                  <wp14:sizeRelV relativeFrom="page">
                    <wp14:pctHeight>0</wp14:pctHeight>
                  </wp14:sizeRelV>
                </wp:anchor>
              </w:drawing>
            </w:r>
          </w:p>
        </w:tc>
        <w:tc>
          <w:tcPr>
            <w:tcW w:w="3932" w:type="dxa"/>
            <w:tcBorders>
              <w:top w:val="single" w:sz="4" w:space="0" w:color="auto"/>
              <w:left w:val="single" w:sz="4" w:space="0" w:color="auto"/>
              <w:bottom w:val="single" w:sz="4" w:space="0" w:color="auto"/>
              <w:right w:val="single" w:sz="4" w:space="0" w:color="auto"/>
            </w:tcBorders>
          </w:tcPr>
          <w:p w:rsidR="00B324A0" w:rsidRDefault="00B324A0">
            <w:pPr>
              <w:rPr>
                <w:rFonts w:ascii="Times New Roman" w:hAnsi="Times New Roman" w:cs="Times New Roman"/>
                <w:noProof/>
                <w:sz w:val="24"/>
                <w:szCs w:val="24"/>
              </w:rPr>
            </w:pPr>
            <w:r>
              <w:rPr>
                <w:rFonts w:ascii="Times New Roman" w:hAnsi="Times New Roman" w:cs="Times New Roman"/>
                <w:b/>
                <w:noProof/>
                <w:sz w:val="24"/>
                <w:szCs w:val="24"/>
                <w:lang w:val="lv-LV" w:eastAsia="lv-LV"/>
              </w:rPr>
              <w:drawing>
                <wp:inline distT="0" distB="0" distL="0" distR="0">
                  <wp:extent cx="1952625" cy="145732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grayscl/>
                            <a:extLst>
                              <a:ext uri="{28A0092B-C50C-407E-A947-70E740481C1C}">
                                <a14:useLocalDpi xmlns:a14="http://schemas.microsoft.com/office/drawing/2010/main" val="0"/>
                              </a:ext>
                            </a:extLst>
                          </a:blip>
                          <a:srcRect/>
                          <a:stretch>
                            <a:fillRect/>
                          </a:stretch>
                        </pic:blipFill>
                        <pic:spPr bwMode="auto">
                          <a:xfrm>
                            <a:off x="0" y="0"/>
                            <a:ext cx="1952625" cy="1457325"/>
                          </a:xfrm>
                          <a:prstGeom prst="rect">
                            <a:avLst/>
                          </a:prstGeom>
                          <a:noFill/>
                          <a:ln>
                            <a:noFill/>
                          </a:ln>
                        </pic:spPr>
                      </pic:pic>
                    </a:graphicData>
                  </a:graphic>
                </wp:inline>
              </w:drawing>
            </w:r>
          </w:p>
          <w:p w:rsidR="00B324A0" w:rsidRDefault="00B324A0">
            <w:pPr>
              <w:rPr>
                <w:rFonts w:ascii="Times New Roman" w:hAnsi="Times New Roman" w:cs="Times New Roman"/>
                <w:noProof/>
                <w:sz w:val="24"/>
                <w:szCs w:val="24"/>
              </w:rPr>
            </w:pPr>
          </w:p>
          <w:p w:rsidR="00B324A0" w:rsidRDefault="00B324A0">
            <w:pPr>
              <w:rPr>
                <w:rFonts w:ascii="Times New Roman" w:hAnsi="Times New Roman" w:cs="Times New Roman"/>
                <w:noProof/>
                <w:sz w:val="24"/>
                <w:szCs w:val="24"/>
              </w:rPr>
            </w:pPr>
          </w:p>
          <w:p w:rsidR="00B324A0" w:rsidRDefault="00B324A0">
            <w:pPr>
              <w:rPr>
                <w:rFonts w:ascii="Times New Roman" w:hAnsi="Times New Roman" w:cs="Times New Roman"/>
                <w:noProof/>
                <w:sz w:val="24"/>
                <w:szCs w:val="24"/>
              </w:rPr>
            </w:pPr>
          </w:p>
          <w:p w:rsidR="00B324A0" w:rsidRDefault="00B324A0">
            <w:pPr>
              <w:rPr>
                <w:rFonts w:ascii="Times New Roman" w:hAnsi="Times New Roman" w:cs="Times New Roman"/>
                <w:noProof/>
                <w:sz w:val="24"/>
                <w:szCs w:val="24"/>
              </w:rPr>
            </w:pPr>
          </w:p>
          <w:p w:rsidR="00B324A0" w:rsidRDefault="00B324A0">
            <w:pPr>
              <w:rPr>
                <w:rFonts w:ascii="Times New Roman" w:hAnsi="Times New Roman" w:cs="Times New Roman"/>
                <w:noProof/>
                <w:sz w:val="24"/>
                <w:szCs w:val="24"/>
              </w:rPr>
            </w:pPr>
            <w:r>
              <w:rPr>
                <w:b/>
                <w:noProof/>
                <w:lang w:val="lv-LV" w:eastAsia="lv-LV"/>
              </w:rPr>
              <w:lastRenderedPageBreak/>
              <w:drawing>
                <wp:inline distT="0" distB="0" distL="0" distR="0">
                  <wp:extent cx="2238375" cy="298132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238375" cy="2981325"/>
                          </a:xfrm>
                          <a:prstGeom prst="rect">
                            <a:avLst/>
                          </a:prstGeom>
                          <a:noFill/>
                          <a:ln>
                            <a:noFill/>
                          </a:ln>
                        </pic:spPr>
                      </pic:pic>
                    </a:graphicData>
                  </a:graphic>
                </wp:inline>
              </w:drawing>
            </w:r>
          </w:p>
          <w:p w:rsidR="00B324A0" w:rsidRDefault="00B324A0">
            <w:pPr>
              <w:rPr>
                <w:rFonts w:ascii="Times New Roman" w:hAnsi="Times New Roman" w:cs="Times New Roman"/>
                <w:sz w:val="24"/>
                <w:szCs w:val="24"/>
              </w:rPr>
            </w:pPr>
          </w:p>
          <w:p w:rsidR="00B324A0" w:rsidRDefault="00B324A0">
            <w:pPr>
              <w:rPr>
                <w:rFonts w:ascii="Times New Roman" w:hAnsi="Times New Roman" w:cs="Times New Roman"/>
                <w:sz w:val="24"/>
                <w:szCs w:val="24"/>
              </w:rPr>
            </w:pPr>
          </w:p>
          <w:p w:rsidR="00B324A0" w:rsidRDefault="00B324A0">
            <w:pPr>
              <w:rPr>
                <w:rFonts w:ascii="Times New Roman" w:hAnsi="Times New Roman" w:cs="Times New Roman"/>
                <w:sz w:val="24"/>
                <w:szCs w:val="24"/>
              </w:rPr>
            </w:pPr>
          </w:p>
          <w:p w:rsidR="00B324A0" w:rsidRDefault="00B324A0">
            <w:pPr>
              <w:rPr>
                <w:rFonts w:ascii="Times New Roman" w:hAnsi="Times New Roman" w:cs="Times New Roman"/>
                <w:sz w:val="24"/>
                <w:szCs w:val="24"/>
              </w:rPr>
            </w:pPr>
          </w:p>
          <w:p w:rsidR="00B324A0" w:rsidRDefault="00B324A0">
            <w:pPr>
              <w:rPr>
                <w:rFonts w:ascii="Times New Roman" w:hAnsi="Times New Roman" w:cs="Times New Roman"/>
                <w:sz w:val="24"/>
                <w:szCs w:val="24"/>
              </w:rPr>
            </w:pPr>
            <w:r>
              <w:rPr>
                <w:rFonts w:ascii="Times New Roman" w:hAnsi="Times New Roman" w:cs="Times New Roman"/>
                <w:sz w:val="24"/>
                <w:szCs w:val="24"/>
              </w:rPr>
              <w:t xml:space="preserve">    </w:t>
            </w:r>
          </w:p>
          <w:p w:rsidR="00B324A0" w:rsidRDefault="00B324A0">
            <w:pPr>
              <w:rPr>
                <w:rFonts w:ascii="Times New Roman" w:hAnsi="Times New Roman" w:cs="Times New Roman"/>
                <w:sz w:val="24"/>
                <w:szCs w:val="24"/>
              </w:rPr>
            </w:pPr>
          </w:p>
        </w:tc>
      </w:tr>
      <w:tr w:rsidR="00B324A0" w:rsidTr="00B324A0">
        <w:tc>
          <w:tcPr>
            <w:tcW w:w="992" w:type="dxa"/>
            <w:tcBorders>
              <w:top w:val="single" w:sz="4" w:space="0" w:color="auto"/>
              <w:left w:val="single" w:sz="4" w:space="0" w:color="auto"/>
              <w:bottom w:val="single" w:sz="4" w:space="0" w:color="auto"/>
              <w:right w:val="single" w:sz="4" w:space="0" w:color="auto"/>
            </w:tcBorders>
            <w:hideMark/>
          </w:tcPr>
          <w:p w:rsidR="00B324A0" w:rsidRDefault="00B324A0">
            <w:pPr>
              <w:rPr>
                <w:rFonts w:ascii="Times New Roman" w:hAnsi="Times New Roman" w:cs="Times New Roman"/>
                <w:sz w:val="24"/>
                <w:szCs w:val="24"/>
              </w:rPr>
            </w:pPr>
            <w:r>
              <w:rPr>
                <w:rFonts w:ascii="Times New Roman" w:hAnsi="Times New Roman" w:cs="Times New Roman"/>
                <w:sz w:val="24"/>
                <w:szCs w:val="24"/>
              </w:rPr>
              <w:lastRenderedPageBreak/>
              <w:t>5</w:t>
            </w:r>
            <w:r w:rsidR="00131D94">
              <w:rPr>
                <w:rFonts w:ascii="Times New Roman" w:hAnsi="Times New Roman" w:cs="Times New Roman"/>
                <w:sz w:val="24"/>
                <w:szCs w:val="24"/>
              </w:rPr>
              <w:t>.</w:t>
            </w:r>
          </w:p>
        </w:tc>
        <w:tc>
          <w:tcPr>
            <w:tcW w:w="1984" w:type="dxa"/>
            <w:tcBorders>
              <w:top w:val="single" w:sz="4" w:space="0" w:color="auto"/>
              <w:left w:val="single" w:sz="4" w:space="0" w:color="auto"/>
              <w:bottom w:val="single" w:sz="4" w:space="0" w:color="auto"/>
              <w:right w:val="single" w:sz="4" w:space="0" w:color="auto"/>
            </w:tcBorders>
          </w:tcPr>
          <w:p w:rsidR="00B324A0" w:rsidRDefault="00B324A0">
            <w:pPr>
              <w:rPr>
                <w:rFonts w:ascii="Times New Roman" w:hAnsi="Times New Roman" w:cs="Times New Roman"/>
                <w:b/>
                <w:sz w:val="24"/>
                <w:szCs w:val="24"/>
              </w:rPr>
            </w:pPr>
            <w:proofErr w:type="spellStart"/>
            <w:r>
              <w:rPr>
                <w:rFonts w:ascii="Times New Roman" w:hAnsi="Times New Roman" w:cs="Times New Roman"/>
                <w:b/>
                <w:sz w:val="24"/>
                <w:szCs w:val="24"/>
              </w:rPr>
              <w:t>Šūpoles</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ar</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zīdaiņu</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sēdekli</w:t>
            </w:r>
            <w:proofErr w:type="spellEnd"/>
          </w:p>
          <w:p w:rsidR="00B324A0" w:rsidRDefault="00B324A0">
            <w:pPr>
              <w:rPr>
                <w:rFonts w:ascii="Times New Roman" w:hAnsi="Times New Roman" w:cs="Times New Roman"/>
                <w:sz w:val="24"/>
                <w:szCs w:val="24"/>
              </w:rPr>
            </w:pPr>
            <w:r>
              <w:rPr>
                <w:rFonts w:ascii="Times New Roman" w:hAnsi="Times New Roman" w:cs="Times New Roman"/>
                <w:sz w:val="24"/>
                <w:szCs w:val="24"/>
              </w:rPr>
              <w:lastRenderedPageBreak/>
              <w:t>ADRESES:</w:t>
            </w:r>
          </w:p>
          <w:p w:rsidR="00B324A0" w:rsidRDefault="00B324A0">
            <w:pPr>
              <w:spacing w:after="0" w:line="240" w:lineRule="auto"/>
              <w:rPr>
                <w:rFonts w:ascii="Times New Roman" w:hAnsi="Times New Roman" w:cs="Times New Roman"/>
                <w:sz w:val="24"/>
                <w:szCs w:val="24"/>
              </w:rPr>
            </w:pPr>
            <w:proofErr w:type="spellStart"/>
            <w:r>
              <w:rPr>
                <w:rFonts w:ascii="Times New Roman" w:hAnsi="Times New Roman" w:cs="Times New Roman"/>
                <w:sz w:val="24"/>
                <w:szCs w:val="24"/>
              </w:rPr>
              <w:t>Gaismas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iela</w:t>
            </w:r>
            <w:proofErr w:type="spellEnd"/>
            <w:r>
              <w:rPr>
                <w:rFonts w:ascii="Times New Roman" w:hAnsi="Times New Roman" w:cs="Times New Roman"/>
                <w:sz w:val="24"/>
                <w:szCs w:val="24"/>
              </w:rPr>
              <w:t xml:space="preserve"> 19/1, </w:t>
            </w:r>
            <w:proofErr w:type="spellStart"/>
            <w:r>
              <w:rPr>
                <w:rFonts w:ascii="Times New Roman" w:hAnsi="Times New Roman" w:cs="Times New Roman"/>
                <w:sz w:val="24"/>
                <w:szCs w:val="24"/>
              </w:rPr>
              <w:t>Ķekava</w:t>
            </w:r>
            <w:proofErr w:type="spellEnd"/>
          </w:p>
          <w:p w:rsidR="00B324A0" w:rsidRDefault="00B324A0">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roofErr w:type="spellStart"/>
            <w:r>
              <w:rPr>
                <w:rFonts w:ascii="Times New Roman" w:hAnsi="Times New Roman" w:cs="Times New Roman"/>
                <w:sz w:val="24"/>
                <w:szCs w:val="24"/>
              </w:rPr>
              <w:t>Mērnieki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Meistaru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iela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Valdlauči</w:t>
            </w:r>
            <w:proofErr w:type="spellEnd"/>
            <w:r>
              <w:rPr>
                <w:rFonts w:ascii="Times New Roman" w:hAnsi="Times New Roman" w:cs="Times New Roman"/>
                <w:sz w:val="24"/>
                <w:szCs w:val="24"/>
              </w:rPr>
              <w:t xml:space="preserve"> </w:t>
            </w:r>
          </w:p>
          <w:p w:rsidR="00B324A0" w:rsidRDefault="00B324A0">
            <w:pPr>
              <w:rPr>
                <w:rFonts w:ascii="Times New Roman" w:hAnsi="Times New Roman" w:cs="Times New Roman"/>
                <w:b/>
                <w:sz w:val="24"/>
                <w:szCs w:val="24"/>
              </w:rPr>
            </w:pPr>
          </w:p>
        </w:tc>
        <w:tc>
          <w:tcPr>
            <w:tcW w:w="884" w:type="dxa"/>
            <w:tcBorders>
              <w:top w:val="single" w:sz="4" w:space="0" w:color="auto"/>
              <w:left w:val="single" w:sz="4" w:space="0" w:color="auto"/>
              <w:bottom w:val="single" w:sz="4" w:space="0" w:color="auto"/>
              <w:right w:val="single" w:sz="4" w:space="0" w:color="auto"/>
            </w:tcBorders>
            <w:hideMark/>
          </w:tcPr>
          <w:p w:rsidR="00B324A0" w:rsidRDefault="00B324A0">
            <w:pPr>
              <w:rPr>
                <w:rFonts w:ascii="Times New Roman" w:hAnsi="Times New Roman" w:cs="Times New Roman"/>
                <w:sz w:val="24"/>
                <w:szCs w:val="24"/>
              </w:rPr>
            </w:pPr>
            <w:r>
              <w:rPr>
                <w:rFonts w:ascii="Times New Roman" w:hAnsi="Times New Roman" w:cs="Times New Roman"/>
                <w:sz w:val="24"/>
                <w:szCs w:val="24"/>
              </w:rPr>
              <w:lastRenderedPageBreak/>
              <w:t>2</w:t>
            </w:r>
            <w:r>
              <w:rPr>
                <w:rFonts w:ascii="Times New Roman" w:hAnsi="Times New Roman" w:cs="Times New Roman"/>
                <w:sz w:val="24"/>
                <w:szCs w:val="24"/>
                <w:lang w:val="lv-LV"/>
              </w:rPr>
              <w:t xml:space="preserve"> </w:t>
            </w:r>
            <w:proofErr w:type="spellStart"/>
            <w:r>
              <w:rPr>
                <w:rFonts w:ascii="Times New Roman" w:hAnsi="Times New Roman" w:cs="Times New Roman"/>
                <w:sz w:val="24"/>
                <w:szCs w:val="24"/>
                <w:lang w:val="lv-LV"/>
              </w:rPr>
              <w:t>gab</w:t>
            </w:r>
            <w:proofErr w:type="spellEnd"/>
          </w:p>
        </w:tc>
        <w:tc>
          <w:tcPr>
            <w:tcW w:w="1547" w:type="dxa"/>
            <w:tcBorders>
              <w:top w:val="single" w:sz="4" w:space="0" w:color="auto"/>
              <w:left w:val="single" w:sz="4" w:space="0" w:color="auto"/>
              <w:bottom w:val="single" w:sz="4" w:space="0" w:color="auto"/>
              <w:right w:val="single" w:sz="4" w:space="0" w:color="auto"/>
            </w:tcBorders>
          </w:tcPr>
          <w:p w:rsidR="00B324A0" w:rsidRDefault="00B324A0" w:rsidP="00B324A0">
            <w:pPr>
              <w:pStyle w:val="ListParagraph"/>
              <w:numPr>
                <w:ilvl w:val="0"/>
                <w:numId w:val="14"/>
              </w:numPr>
              <w:spacing w:line="276" w:lineRule="auto"/>
              <w:ind w:left="142" w:hanging="141"/>
              <w:contextualSpacing/>
              <w:rPr>
                <w:u w:val="single"/>
              </w:rPr>
            </w:pPr>
            <w:proofErr w:type="spellStart"/>
            <w:r>
              <w:t>Izmērs</w:t>
            </w:r>
            <w:proofErr w:type="spellEnd"/>
            <w:r>
              <w:t xml:space="preserve"> (</w:t>
            </w:r>
            <w:proofErr w:type="spellStart"/>
            <w:r>
              <w:t>garums</w:t>
            </w:r>
            <w:proofErr w:type="spellEnd"/>
            <w:r>
              <w:t xml:space="preserve">, </w:t>
            </w:r>
            <w:proofErr w:type="spellStart"/>
            <w:r>
              <w:lastRenderedPageBreak/>
              <w:t>platums</w:t>
            </w:r>
            <w:proofErr w:type="spellEnd"/>
            <w:r>
              <w:t xml:space="preserve">, </w:t>
            </w:r>
            <w:proofErr w:type="spellStart"/>
            <w:r>
              <w:t>augstums</w:t>
            </w:r>
            <w:proofErr w:type="spellEnd"/>
            <w:r>
              <w:t>) 2 450 x 2 060 x 2 230 mm</w:t>
            </w:r>
          </w:p>
          <w:p w:rsidR="00B324A0" w:rsidRDefault="00B324A0" w:rsidP="00B324A0">
            <w:pPr>
              <w:pStyle w:val="ListParagraph"/>
              <w:numPr>
                <w:ilvl w:val="0"/>
                <w:numId w:val="14"/>
              </w:numPr>
              <w:spacing w:line="276" w:lineRule="auto"/>
              <w:ind w:left="142" w:hanging="141"/>
              <w:contextualSpacing/>
              <w:rPr>
                <w:u w:val="single"/>
              </w:rPr>
            </w:pPr>
            <w:proofErr w:type="spellStart"/>
            <w:r>
              <w:t>Krišanas</w:t>
            </w:r>
            <w:proofErr w:type="spellEnd"/>
            <w:r>
              <w:t xml:space="preserve"> </w:t>
            </w:r>
            <w:proofErr w:type="spellStart"/>
            <w:r>
              <w:t>augstums</w:t>
            </w:r>
            <w:proofErr w:type="spellEnd"/>
            <w:r>
              <w:t xml:space="preserve"> 1.215 m</w:t>
            </w:r>
          </w:p>
          <w:p w:rsidR="00B324A0" w:rsidRDefault="00B324A0" w:rsidP="00B324A0">
            <w:pPr>
              <w:pStyle w:val="ListParagraph"/>
              <w:numPr>
                <w:ilvl w:val="0"/>
                <w:numId w:val="14"/>
              </w:numPr>
              <w:spacing w:line="276" w:lineRule="auto"/>
              <w:ind w:left="142" w:hanging="141"/>
              <w:contextualSpacing/>
              <w:rPr>
                <w:u w:val="single"/>
              </w:rPr>
            </w:pPr>
            <w:proofErr w:type="spellStart"/>
            <w:r>
              <w:t>Drošības</w:t>
            </w:r>
            <w:proofErr w:type="spellEnd"/>
            <w:r>
              <w:t xml:space="preserve"> zona  24 m</w:t>
            </w:r>
            <w:r>
              <w:rPr>
                <w:vertAlign w:val="superscript"/>
              </w:rPr>
              <w:t>2</w:t>
            </w:r>
          </w:p>
          <w:p w:rsidR="00B324A0" w:rsidRDefault="00B324A0" w:rsidP="00B324A0">
            <w:pPr>
              <w:pStyle w:val="ListParagraph"/>
              <w:numPr>
                <w:ilvl w:val="0"/>
                <w:numId w:val="14"/>
              </w:numPr>
              <w:spacing w:line="276" w:lineRule="auto"/>
              <w:ind w:left="142" w:hanging="141"/>
              <w:contextualSpacing/>
              <w:rPr>
                <w:u w:val="single"/>
              </w:rPr>
            </w:pPr>
            <w:proofErr w:type="spellStart"/>
            <w:r>
              <w:t>Vecuma</w:t>
            </w:r>
            <w:proofErr w:type="spellEnd"/>
            <w:r>
              <w:t xml:space="preserve"> </w:t>
            </w:r>
            <w:proofErr w:type="spellStart"/>
            <w:r>
              <w:t>grupa</w:t>
            </w:r>
            <w:proofErr w:type="spellEnd"/>
            <w:r>
              <w:t xml:space="preserve"> </w:t>
            </w:r>
            <w:proofErr w:type="spellStart"/>
            <w:r>
              <w:t>līdz</w:t>
            </w:r>
            <w:proofErr w:type="spellEnd"/>
            <w:r>
              <w:t xml:space="preserve"> 2 </w:t>
            </w:r>
            <w:proofErr w:type="spellStart"/>
            <w:r>
              <w:t>gadiem</w:t>
            </w:r>
            <w:proofErr w:type="spellEnd"/>
          </w:p>
          <w:p w:rsidR="00B324A0" w:rsidRDefault="00B324A0">
            <w:pPr>
              <w:pStyle w:val="ListParagraph"/>
              <w:spacing w:line="276" w:lineRule="auto"/>
              <w:ind w:left="209"/>
              <w:rPr>
                <w:lang w:val="lv-LV"/>
              </w:rPr>
            </w:pPr>
          </w:p>
        </w:tc>
        <w:tc>
          <w:tcPr>
            <w:tcW w:w="5221" w:type="dxa"/>
            <w:tcBorders>
              <w:top w:val="single" w:sz="4" w:space="0" w:color="auto"/>
              <w:left w:val="single" w:sz="4" w:space="0" w:color="auto"/>
              <w:bottom w:val="single" w:sz="4" w:space="0" w:color="auto"/>
              <w:right w:val="single" w:sz="4" w:space="0" w:color="auto"/>
            </w:tcBorders>
          </w:tcPr>
          <w:p w:rsidR="00B324A0" w:rsidRDefault="00B324A0">
            <w:pPr>
              <w:spacing w:after="0" w:line="240" w:lineRule="auto"/>
              <w:rPr>
                <w:rFonts w:ascii="Times New Roman" w:hAnsi="Times New Roman" w:cs="Times New Roman"/>
                <w:sz w:val="24"/>
                <w:szCs w:val="24"/>
                <w:u w:val="single"/>
              </w:rPr>
            </w:pPr>
            <w:proofErr w:type="spellStart"/>
            <w:r>
              <w:rPr>
                <w:rFonts w:ascii="Times New Roman" w:hAnsi="Times New Roman" w:cs="Times New Roman"/>
                <w:sz w:val="24"/>
                <w:szCs w:val="24"/>
                <w:u w:val="single"/>
              </w:rPr>
              <w:lastRenderedPageBreak/>
              <w:t>Materiāli</w:t>
            </w:r>
            <w:proofErr w:type="spellEnd"/>
            <w:r>
              <w:rPr>
                <w:rFonts w:ascii="Times New Roman" w:hAnsi="Times New Roman" w:cs="Times New Roman"/>
                <w:sz w:val="24"/>
                <w:szCs w:val="24"/>
                <w:u w:val="single"/>
              </w:rPr>
              <w:t>:</w:t>
            </w:r>
          </w:p>
          <w:p w:rsidR="00B324A0" w:rsidRDefault="00B324A0" w:rsidP="00B324A0">
            <w:pPr>
              <w:pStyle w:val="ListParagraph"/>
              <w:numPr>
                <w:ilvl w:val="0"/>
                <w:numId w:val="12"/>
              </w:numPr>
              <w:spacing w:line="276" w:lineRule="auto"/>
            </w:pPr>
            <w:proofErr w:type="spellStart"/>
            <w:r>
              <w:t>Impregnēts</w:t>
            </w:r>
            <w:proofErr w:type="spellEnd"/>
            <w:r>
              <w:t xml:space="preserve">, </w:t>
            </w:r>
            <w:proofErr w:type="spellStart"/>
            <w:r>
              <w:t>sauss</w:t>
            </w:r>
            <w:proofErr w:type="spellEnd"/>
            <w:r>
              <w:t xml:space="preserve"> </w:t>
            </w:r>
            <w:proofErr w:type="spellStart"/>
            <w:r>
              <w:t>līmēts</w:t>
            </w:r>
            <w:proofErr w:type="spellEnd"/>
            <w:r>
              <w:t xml:space="preserve"> </w:t>
            </w:r>
            <w:proofErr w:type="spellStart"/>
            <w:r>
              <w:t>priedes</w:t>
            </w:r>
            <w:proofErr w:type="spellEnd"/>
            <w:r>
              <w:t xml:space="preserve"> </w:t>
            </w:r>
            <w:proofErr w:type="spellStart"/>
            <w:r>
              <w:t>koks</w:t>
            </w:r>
            <w:proofErr w:type="spellEnd"/>
            <w:r>
              <w:t xml:space="preserve">, </w:t>
            </w:r>
            <w:proofErr w:type="spellStart"/>
            <w:r>
              <w:lastRenderedPageBreak/>
              <w:t>krāsots</w:t>
            </w:r>
            <w:proofErr w:type="spellEnd"/>
            <w:r>
              <w:t xml:space="preserve"> </w:t>
            </w:r>
            <w:proofErr w:type="spellStart"/>
            <w:r>
              <w:t>ar</w:t>
            </w:r>
            <w:proofErr w:type="spellEnd"/>
            <w:r>
              <w:t xml:space="preserve"> </w:t>
            </w:r>
            <w:proofErr w:type="spellStart"/>
            <w:r>
              <w:t>ūdens</w:t>
            </w:r>
            <w:proofErr w:type="spellEnd"/>
            <w:r>
              <w:t xml:space="preserve"> </w:t>
            </w:r>
            <w:proofErr w:type="spellStart"/>
            <w:r>
              <w:t>bāzes</w:t>
            </w:r>
            <w:proofErr w:type="spellEnd"/>
            <w:r>
              <w:t xml:space="preserve"> </w:t>
            </w:r>
            <w:proofErr w:type="spellStart"/>
            <w:r>
              <w:t>krāsām</w:t>
            </w:r>
            <w:proofErr w:type="spellEnd"/>
          </w:p>
          <w:p w:rsidR="00B324A0" w:rsidRDefault="00B324A0" w:rsidP="00B324A0">
            <w:pPr>
              <w:pStyle w:val="ListParagraph"/>
              <w:numPr>
                <w:ilvl w:val="0"/>
                <w:numId w:val="12"/>
              </w:numPr>
              <w:spacing w:line="276" w:lineRule="auto"/>
            </w:pPr>
            <w:proofErr w:type="spellStart"/>
            <w:r>
              <w:t>Karsti</w:t>
            </w:r>
            <w:proofErr w:type="spellEnd"/>
            <w:r>
              <w:t xml:space="preserve"> </w:t>
            </w:r>
            <w:proofErr w:type="spellStart"/>
            <w:r>
              <w:t>cinkoti</w:t>
            </w:r>
            <w:proofErr w:type="spellEnd"/>
            <w:r>
              <w:t xml:space="preserve"> </w:t>
            </w:r>
            <w:proofErr w:type="spellStart"/>
            <w:r>
              <w:t>oriģināli</w:t>
            </w:r>
            <w:proofErr w:type="spellEnd"/>
            <w:r>
              <w:t xml:space="preserve"> </w:t>
            </w:r>
            <w:proofErr w:type="spellStart"/>
            <w:r>
              <w:t>metāla</w:t>
            </w:r>
            <w:proofErr w:type="spellEnd"/>
            <w:r>
              <w:t xml:space="preserve"> </w:t>
            </w:r>
            <w:proofErr w:type="spellStart"/>
            <w:r>
              <w:t>elementi</w:t>
            </w:r>
            <w:proofErr w:type="spellEnd"/>
            <w:r>
              <w:t xml:space="preserve"> un </w:t>
            </w:r>
            <w:proofErr w:type="spellStart"/>
            <w:r>
              <w:t>metāla</w:t>
            </w:r>
            <w:proofErr w:type="spellEnd"/>
            <w:r>
              <w:t xml:space="preserve"> </w:t>
            </w:r>
            <w:proofErr w:type="spellStart"/>
            <w:r>
              <w:t>pamati</w:t>
            </w:r>
            <w:proofErr w:type="spellEnd"/>
          </w:p>
          <w:p w:rsidR="00B324A0" w:rsidRDefault="00B324A0" w:rsidP="00B324A0">
            <w:pPr>
              <w:pStyle w:val="ListParagraph"/>
              <w:numPr>
                <w:ilvl w:val="0"/>
                <w:numId w:val="12"/>
              </w:numPr>
              <w:spacing w:line="276" w:lineRule="auto"/>
            </w:pPr>
            <w:proofErr w:type="spellStart"/>
            <w:r>
              <w:t>Gumijas</w:t>
            </w:r>
            <w:proofErr w:type="spellEnd"/>
            <w:r>
              <w:t xml:space="preserve"> </w:t>
            </w:r>
            <w:proofErr w:type="spellStart"/>
            <w:r>
              <w:t>sēdeklis</w:t>
            </w:r>
            <w:proofErr w:type="spellEnd"/>
          </w:p>
          <w:p w:rsidR="00B324A0" w:rsidRDefault="00B324A0">
            <w:pPr>
              <w:spacing w:after="0" w:line="240" w:lineRule="auto"/>
              <w:rPr>
                <w:rFonts w:ascii="Times New Roman" w:hAnsi="Times New Roman" w:cs="Times New Roman"/>
                <w:sz w:val="24"/>
                <w:szCs w:val="24"/>
                <w:u w:val="single"/>
              </w:rPr>
            </w:pPr>
            <w:proofErr w:type="spellStart"/>
            <w:r>
              <w:rPr>
                <w:rFonts w:ascii="Times New Roman" w:hAnsi="Times New Roman" w:cs="Times New Roman"/>
                <w:sz w:val="24"/>
                <w:szCs w:val="24"/>
                <w:u w:val="single"/>
              </w:rPr>
              <w:t>Apraksts</w:t>
            </w:r>
            <w:proofErr w:type="spellEnd"/>
            <w:r>
              <w:rPr>
                <w:rFonts w:ascii="Times New Roman" w:hAnsi="Times New Roman" w:cs="Times New Roman"/>
                <w:sz w:val="24"/>
                <w:szCs w:val="24"/>
                <w:u w:val="single"/>
              </w:rPr>
              <w:t>:</w:t>
            </w:r>
          </w:p>
          <w:p w:rsidR="00B324A0" w:rsidRDefault="00B324A0">
            <w:pPr>
              <w:spacing w:after="0" w:line="240" w:lineRule="auto"/>
              <w:jc w:val="both"/>
              <w:rPr>
                <w:rFonts w:ascii="Times New Roman" w:hAnsi="Times New Roman" w:cs="Times New Roman"/>
                <w:color w:val="000000"/>
                <w:sz w:val="24"/>
                <w:szCs w:val="24"/>
              </w:rPr>
            </w:pPr>
            <w:proofErr w:type="spellStart"/>
            <w:r>
              <w:rPr>
                <w:rFonts w:ascii="Times New Roman" w:hAnsi="Times New Roman" w:cs="Times New Roman"/>
                <w:color w:val="000000"/>
                <w:sz w:val="24"/>
                <w:szCs w:val="24"/>
              </w:rPr>
              <w:t>Konstrukcija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ir</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izgatavota</w:t>
            </w:r>
            <w:proofErr w:type="spellEnd"/>
            <w:r>
              <w:rPr>
                <w:rFonts w:ascii="Times New Roman" w:hAnsi="Times New Roman" w:cs="Times New Roman"/>
                <w:color w:val="000000"/>
                <w:sz w:val="24"/>
                <w:szCs w:val="24"/>
              </w:rPr>
              <w:t xml:space="preserve"> no </w:t>
            </w:r>
            <w:proofErr w:type="spellStart"/>
            <w:r>
              <w:rPr>
                <w:rFonts w:ascii="Times New Roman" w:hAnsi="Times New Roman" w:cs="Times New Roman"/>
                <w:color w:val="000000"/>
                <w:sz w:val="24"/>
                <w:szCs w:val="24"/>
              </w:rPr>
              <w:t>impregnēta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sausa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līmēta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priedes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koka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krāsota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ar</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ūdens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bāzes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krāsām</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tādā</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veidā</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garantējot</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tā</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ilgmūžību</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sz w:val="24"/>
                <w:szCs w:val="24"/>
              </w:rPr>
              <w:t>Šūpoļu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sēdeklis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sastāv</w:t>
            </w:r>
            <w:proofErr w:type="spellEnd"/>
            <w:r>
              <w:rPr>
                <w:rFonts w:ascii="Times New Roman" w:hAnsi="Times New Roman" w:cs="Times New Roman"/>
                <w:sz w:val="24"/>
                <w:szCs w:val="24"/>
              </w:rPr>
              <w:t xml:space="preserve"> no </w:t>
            </w:r>
            <w:proofErr w:type="spellStart"/>
            <w:r>
              <w:rPr>
                <w:rFonts w:ascii="Times New Roman" w:hAnsi="Times New Roman" w:cs="Times New Roman"/>
                <w:sz w:val="24"/>
                <w:szCs w:val="24"/>
              </w:rPr>
              <w:t>alumīnija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plāksnes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kura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iestrādāta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gumijas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apvalkā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Sēdeklim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speciāls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gumijots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rāmis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ērtākai</w:t>
            </w:r>
            <w:proofErr w:type="spellEnd"/>
            <w:r>
              <w:rPr>
                <w:rFonts w:ascii="Times New Roman" w:hAnsi="Times New Roman" w:cs="Times New Roman"/>
                <w:sz w:val="24"/>
                <w:szCs w:val="24"/>
              </w:rPr>
              <w:t xml:space="preserve"> un </w:t>
            </w:r>
            <w:proofErr w:type="spellStart"/>
            <w:r>
              <w:rPr>
                <w:rFonts w:ascii="Times New Roman" w:hAnsi="Times New Roman" w:cs="Times New Roman"/>
                <w:sz w:val="24"/>
                <w:szCs w:val="24"/>
              </w:rPr>
              <w:t>drošākai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bērna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sēdēšanai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Sēdekļa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izmērs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garums</w:t>
            </w:r>
            <w:proofErr w:type="spellEnd"/>
            <w:r>
              <w:rPr>
                <w:rFonts w:ascii="Times New Roman" w:hAnsi="Times New Roman" w:cs="Times New Roman"/>
                <w:sz w:val="24"/>
                <w:szCs w:val="24"/>
              </w:rPr>
              <w:t xml:space="preserve"> x </w:t>
            </w:r>
            <w:proofErr w:type="spellStart"/>
            <w:r>
              <w:rPr>
                <w:rFonts w:ascii="Times New Roman" w:hAnsi="Times New Roman" w:cs="Times New Roman"/>
                <w:sz w:val="24"/>
                <w:szCs w:val="24"/>
              </w:rPr>
              <w:t>platums</w:t>
            </w:r>
            <w:proofErr w:type="spellEnd"/>
            <w:r>
              <w:rPr>
                <w:rFonts w:ascii="Times New Roman" w:hAnsi="Times New Roman" w:cs="Times New Roman"/>
                <w:sz w:val="24"/>
                <w:szCs w:val="24"/>
              </w:rPr>
              <w:t xml:space="preserve"> x </w:t>
            </w:r>
            <w:proofErr w:type="spellStart"/>
            <w:r>
              <w:rPr>
                <w:rFonts w:ascii="Times New Roman" w:hAnsi="Times New Roman" w:cs="Times New Roman"/>
                <w:sz w:val="24"/>
                <w:szCs w:val="24"/>
              </w:rPr>
              <w:t>augstums</w:t>
            </w:r>
            <w:proofErr w:type="spellEnd"/>
            <w:r>
              <w:rPr>
                <w:rFonts w:ascii="Times New Roman" w:hAnsi="Times New Roman" w:cs="Times New Roman"/>
                <w:sz w:val="24"/>
                <w:szCs w:val="24"/>
              </w:rPr>
              <w:t xml:space="preserve">) 450 x 200 x 260 mm. </w:t>
            </w:r>
            <w:proofErr w:type="spellStart"/>
            <w:r>
              <w:rPr>
                <w:rFonts w:ascii="Times New Roman" w:hAnsi="Times New Roman" w:cs="Times New Roman"/>
                <w:sz w:val="24"/>
                <w:szCs w:val="24"/>
              </w:rPr>
              <w:t>Komplektācijā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ietilpst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ķēde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eņģes</w:t>
            </w:r>
            <w:proofErr w:type="spellEnd"/>
            <w:r>
              <w:rPr>
                <w:rFonts w:ascii="Times New Roman" w:hAnsi="Times New Roman" w:cs="Times New Roman"/>
                <w:sz w:val="24"/>
                <w:szCs w:val="24"/>
              </w:rPr>
              <w:t xml:space="preserve"> un </w:t>
            </w:r>
            <w:proofErr w:type="spellStart"/>
            <w:r>
              <w:rPr>
                <w:rFonts w:ascii="Times New Roman" w:hAnsi="Times New Roman" w:cs="Times New Roman"/>
                <w:sz w:val="24"/>
                <w:szCs w:val="24"/>
              </w:rPr>
              <w:t>citi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savienojumi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kuros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tiek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iekārts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sēdeklis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Šūpoļu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pārliktnis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izgatavots</w:t>
            </w:r>
            <w:proofErr w:type="spellEnd"/>
            <w:r>
              <w:rPr>
                <w:rFonts w:ascii="Times New Roman" w:hAnsi="Times New Roman" w:cs="Times New Roman"/>
                <w:sz w:val="24"/>
                <w:szCs w:val="24"/>
              </w:rPr>
              <w:t xml:space="preserve"> no </w:t>
            </w:r>
            <w:proofErr w:type="spellStart"/>
            <w:r>
              <w:rPr>
                <w:rFonts w:ascii="Times New Roman" w:hAnsi="Times New Roman" w:cs="Times New Roman"/>
                <w:sz w:val="24"/>
                <w:szCs w:val="24"/>
              </w:rPr>
              <w:t>karsti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cinkota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metāla</w:t>
            </w:r>
            <w:proofErr w:type="spellEnd"/>
            <w:r>
              <w:rPr>
                <w:rFonts w:ascii="Times New Roman" w:hAnsi="Times New Roman" w:cs="Times New Roman"/>
                <w:sz w:val="24"/>
                <w:szCs w:val="24"/>
              </w:rPr>
              <w:t>. </w:t>
            </w:r>
            <w:proofErr w:type="spellStart"/>
            <w:r>
              <w:rPr>
                <w:rFonts w:ascii="Times New Roman" w:hAnsi="Times New Roman" w:cs="Times New Roman"/>
                <w:sz w:val="24"/>
                <w:szCs w:val="24"/>
              </w:rPr>
              <w:t>Ķēdes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izgatavotas</w:t>
            </w:r>
            <w:proofErr w:type="spellEnd"/>
            <w:r>
              <w:rPr>
                <w:rFonts w:ascii="Times New Roman" w:hAnsi="Times New Roman" w:cs="Times New Roman"/>
                <w:sz w:val="24"/>
                <w:szCs w:val="24"/>
              </w:rPr>
              <w:t xml:space="preserve"> no 6 mm </w:t>
            </w:r>
            <w:proofErr w:type="spellStart"/>
            <w:r>
              <w:rPr>
                <w:rFonts w:ascii="Times New Roman" w:hAnsi="Times New Roman" w:cs="Times New Roman"/>
                <w:sz w:val="24"/>
                <w:szCs w:val="24"/>
              </w:rPr>
              <w:t>diametra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nerūsējošā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tērauda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nodrošinot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garāku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ilgstošu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izturību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pret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koroziju</w:t>
            </w:r>
            <w:proofErr w:type="spellEnd"/>
            <w:r>
              <w:rPr>
                <w:rFonts w:ascii="Times New Roman" w:hAnsi="Times New Roman" w:cs="Times New Roman"/>
                <w:sz w:val="24"/>
                <w:szCs w:val="24"/>
              </w:rPr>
              <w:t xml:space="preserve"> pat pie </w:t>
            </w:r>
            <w:proofErr w:type="spellStart"/>
            <w:r>
              <w:rPr>
                <w:rFonts w:ascii="Times New Roman" w:hAnsi="Times New Roman" w:cs="Times New Roman"/>
                <w:sz w:val="24"/>
                <w:szCs w:val="24"/>
              </w:rPr>
              <w:t>liela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lietojuma</w:t>
            </w:r>
            <w:proofErr w:type="spellEnd"/>
            <w:r>
              <w:rPr>
                <w:rFonts w:ascii="Times New Roman" w:hAnsi="Times New Roman" w:cs="Times New Roman"/>
                <w:sz w:val="24"/>
                <w:szCs w:val="24"/>
              </w:rPr>
              <w:t xml:space="preserve">. Visas </w:t>
            </w:r>
            <w:proofErr w:type="spellStart"/>
            <w:r>
              <w:rPr>
                <w:rFonts w:ascii="Times New Roman" w:hAnsi="Times New Roman" w:cs="Times New Roman"/>
                <w:sz w:val="24"/>
                <w:szCs w:val="24"/>
              </w:rPr>
              <w:t>metāla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daļas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tiek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karsti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cinkotas</w:t>
            </w:r>
            <w:proofErr w:type="spellEnd"/>
            <w:r>
              <w:rPr>
                <w:rFonts w:ascii="Times New Roman" w:hAnsi="Times New Roman" w:cs="Times New Roman"/>
                <w:sz w:val="24"/>
                <w:szCs w:val="24"/>
              </w:rPr>
              <w:t xml:space="preserve"> un </w:t>
            </w:r>
            <w:proofErr w:type="spellStart"/>
            <w:r>
              <w:rPr>
                <w:rFonts w:ascii="Times New Roman" w:hAnsi="Times New Roman" w:cs="Times New Roman"/>
                <w:sz w:val="24"/>
                <w:szCs w:val="24"/>
              </w:rPr>
              <w:t>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noturīgas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pret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laika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apstākļiem</w:t>
            </w:r>
            <w:proofErr w:type="spellEnd"/>
            <w:r>
              <w:rPr>
                <w:rFonts w:ascii="Times New Roman" w:hAnsi="Times New Roman" w:cs="Times New Roman"/>
                <w:sz w:val="24"/>
                <w:szCs w:val="24"/>
              </w:rPr>
              <w:t xml:space="preserve"> un </w:t>
            </w:r>
            <w:proofErr w:type="spellStart"/>
            <w:r>
              <w:rPr>
                <w:rFonts w:ascii="Times New Roman" w:hAnsi="Times New Roman" w:cs="Times New Roman"/>
                <w:sz w:val="24"/>
                <w:szCs w:val="24"/>
              </w:rPr>
              <w:t>vandālismu</w:t>
            </w:r>
            <w:proofErr w:type="spellEnd"/>
            <w:r>
              <w:rPr>
                <w:rFonts w:ascii="Times New Roman" w:hAnsi="Times New Roman" w:cs="Times New Roman"/>
                <w:sz w:val="24"/>
                <w:szCs w:val="24"/>
              </w:rPr>
              <w:t xml:space="preserve">. </w:t>
            </w:r>
            <w:proofErr w:type="spellStart"/>
            <w:r>
              <w:rPr>
                <w:rFonts w:ascii="Times New Roman" w:hAnsi="Times New Roman" w:cs="Times New Roman"/>
                <w:color w:val="000000"/>
                <w:sz w:val="24"/>
                <w:szCs w:val="24"/>
              </w:rPr>
              <w:t>Kompleksa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stiprinājums</w:t>
            </w:r>
            <w:proofErr w:type="spellEnd"/>
            <w:r>
              <w:rPr>
                <w:rFonts w:ascii="Times New Roman" w:hAnsi="Times New Roman" w:cs="Times New Roman"/>
                <w:color w:val="000000"/>
                <w:sz w:val="24"/>
                <w:szCs w:val="24"/>
              </w:rPr>
              <w:t xml:space="preserve"> – </w:t>
            </w:r>
            <w:proofErr w:type="spellStart"/>
            <w:r>
              <w:rPr>
                <w:rFonts w:ascii="Times New Roman" w:hAnsi="Times New Roman" w:cs="Times New Roman"/>
                <w:color w:val="000000"/>
                <w:sz w:val="24"/>
                <w:szCs w:val="24"/>
              </w:rPr>
              <w:t>karsti</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cinkotas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kvadrātveida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tērauda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kājas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ar</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betona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enkuriem</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nostiprinātas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gruntī</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iebetonētas</w:t>
            </w:r>
            <w:proofErr w:type="spellEnd"/>
            <w:r>
              <w:rPr>
                <w:rFonts w:ascii="Times New Roman" w:hAnsi="Times New Roman" w:cs="Times New Roman"/>
                <w:color w:val="000000"/>
                <w:sz w:val="24"/>
                <w:szCs w:val="24"/>
              </w:rPr>
              <w:t xml:space="preserve">) ne </w:t>
            </w:r>
            <w:proofErr w:type="spellStart"/>
            <w:r>
              <w:rPr>
                <w:rFonts w:ascii="Times New Roman" w:hAnsi="Times New Roman" w:cs="Times New Roman"/>
                <w:color w:val="000000"/>
                <w:sz w:val="24"/>
                <w:szCs w:val="24"/>
              </w:rPr>
              <w:t>mazāk</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kā</w:t>
            </w:r>
            <w:proofErr w:type="spellEnd"/>
            <w:r>
              <w:rPr>
                <w:rFonts w:ascii="Times New Roman" w:hAnsi="Times New Roman" w:cs="Times New Roman"/>
                <w:color w:val="000000"/>
                <w:sz w:val="24"/>
                <w:szCs w:val="24"/>
              </w:rPr>
              <w:t xml:space="preserve"> 0.70 m </w:t>
            </w:r>
            <w:proofErr w:type="spellStart"/>
            <w:r>
              <w:rPr>
                <w:rFonts w:ascii="Times New Roman" w:hAnsi="Times New Roman" w:cs="Times New Roman"/>
                <w:color w:val="000000"/>
                <w:sz w:val="24"/>
                <w:szCs w:val="24"/>
              </w:rPr>
              <w:t>dziļumā</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Visi</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pamati</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atrodas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zem</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zemes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Skrūvju</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vietas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ir</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segtas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ar</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plastmasas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uzlikām</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lai</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novērstu</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bērnu</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savainošanās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risku</w:t>
            </w:r>
            <w:proofErr w:type="spellEnd"/>
            <w:r>
              <w:rPr>
                <w:rFonts w:ascii="Times New Roman" w:hAnsi="Times New Roman" w:cs="Times New Roman"/>
                <w:color w:val="000000"/>
                <w:sz w:val="24"/>
                <w:szCs w:val="24"/>
              </w:rPr>
              <w:t>.</w:t>
            </w:r>
          </w:p>
          <w:p w:rsidR="00B324A0" w:rsidRDefault="00B324A0">
            <w:pPr>
              <w:spacing w:after="0" w:line="240" w:lineRule="auto"/>
              <w:jc w:val="both"/>
              <w:rPr>
                <w:rFonts w:ascii="Times New Roman" w:hAnsi="Times New Roman" w:cs="Times New Roman"/>
                <w:color w:val="000000"/>
                <w:sz w:val="24"/>
                <w:szCs w:val="24"/>
              </w:rPr>
            </w:pPr>
            <w:proofErr w:type="spellStart"/>
            <w:r>
              <w:rPr>
                <w:rFonts w:ascii="Times New Roman" w:hAnsi="Times New Roman" w:cs="Times New Roman"/>
                <w:color w:val="000000"/>
                <w:sz w:val="24"/>
                <w:szCs w:val="24"/>
              </w:rPr>
              <w:t>Iekārta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atbilst</w:t>
            </w:r>
            <w:proofErr w:type="spellEnd"/>
            <w:r>
              <w:rPr>
                <w:rFonts w:ascii="Times New Roman" w:hAnsi="Times New Roman" w:cs="Times New Roman"/>
                <w:color w:val="000000"/>
                <w:sz w:val="24"/>
                <w:szCs w:val="24"/>
              </w:rPr>
              <w:t xml:space="preserve"> LVS EN 1176:2008 </w:t>
            </w:r>
            <w:proofErr w:type="spellStart"/>
            <w:r>
              <w:rPr>
                <w:rFonts w:ascii="Times New Roman" w:hAnsi="Times New Roman" w:cs="Times New Roman"/>
                <w:color w:val="000000"/>
                <w:sz w:val="24"/>
                <w:szCs w:val="24"/>
              </w:rPr>
              <w:t>drošības</w:t>
            </w:r>
            <w:proofErr w:type="spellEnd"/>
            <w:r>
              <w:rPr>
                <w:rFonts w:ascii="Times New Roman" w:hAnsi="Times New Roman" w:cs="Times New Roman"/>
                <w:color w:val="000000"/>
                <w:sz w:val="24"/>
                <w:szCs w:val="24"/>
              </w:rPr>
              <w:t xml:space="preserve"> un </w:t>
            </w:r>
            <w:proofErr w:type="spellStart"/>
            <w:r>
              <w:rPr>
                <w:rFonts w:ascii="Times New Roman" w:hAnsi="Times New Roman" w:cs="Times New Roman"/>
                <w:color w:val="000000"/>
                <w:sz w:val="24"/>
                <w:szCs w:val="24"/>
              </w:rPr>
              <w:t>kvalitātes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standartam</w:t>
            </w:r>
            <w:proofErr w:type="spellEnd"/>
            <w:r>
              <w:rPr>
                <w:rFonts w:ascii="Times New Roman" w:hAnsi="Times New Roman" w:cs="Times New Roman"/>
                <w:color w:val="000000"/>
                <w:sz w:val="24"/>
                <w:szCs w:val="24"/>
              </w:rPr>
              <w:t>.</w:t>
            </w:r>
          </w:p>
          <w:p w:rsidR="00B324A0" w:rsidRDefault="00B324A0">
            <w:pPr>
              <w:jc w:val="both"/>
              <w:rPr>
                <w:rFonts w:ascii="Times New Roman" w:hAnsi="Times New Roman" w:cs="Times New Roman"/>
                <w:sz w:val="24"/>
                <w:szCs w:val="24"/>
                <w:u w:val="single"/>
              </w:rPr>
            </w:pPr>
          </w:p>
        </w:tc>
        <w:tc>
          <w:tcPr>
            <w:tcW w:w="1700" w:type="dxa"/>
            <w:tcBorders>
              <w:top w:val="single" w:sz="4" w:space="0" w:color="auto"/>
              <w:left w:val="single" w:sz="4" w:space="0" w:color="auto"/>
              <w:bottom w:val="single" w:sz="4" w:space="0" w:color="auto"/>
              <w:right w:val="single" w:sz="4" w:space="0" w:color="auto"/>
            </w:tcBorders>
          </w:tcPr>
          <w:p w:rsidR="00B324A0" w:rsidRDefault="00B324A0" w:rsidP="00B324A0">
            <w:pPr>
              <w:widowControl/>
              <w:numPr>
                <w:ilvl w:val="0"/>
                <w:numId w:val="17"/>
              </w:numPr>
              <w:spacing w:after="0" w:line="240" w:lineRule="auto"/>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lastRenderedPageBreak/>
              <w:t xml:space="preserve">Vienvietīgās </w:t>
            </w:r>
            <w:r>
              <w:rPr>
                <w:rFonts w:ascii="Times New Roman" w:eastAsiaTheme="minorEastAsia" w:hAnsi="Times New Roman" w:cs="Times New Roman"/>
                <w:sz w:val="24"/>
                <w:szCs w:val="24"/>
                <w:lang w:val="lv-LV" w:eastAsia="lv-LV"/>
              </w:rPr>
              <w:lastRenderedPageBreak/>
              <w:t>šūpoles</w:t>
            </w:r>
          </w:p>
          <w:p w:rsidR="00B324A0" w:rsidRDefault="00B324A0" w:rsidP="00B324A0">
            <w:pPr>
              <w:widowControl/>
              <w:numPr>
                <w:ilvl w:val="0"/>
                <w:numId w:val="17"/>
              </w:numPr>
              <w:spacing w:after="0" w:line="240" w:lineRule="auto"/>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t>Gumijas zīdaiņu sēdeklis bērnu vecumam līdz 2 gadiem</w:t>
            </w:r>
          </w:p>
          <w:p w:rsidR="00B324A0" w:rsidRDefault="00B324A0">
            <w:pPr>
              <w:widowControl/>
              <w:spacing w:after="0" w:line="240" w:lineRule="auto"/>
              <w:ind w:left="209" w:hanging="283"/>
              <w:rPr>
                <w:rFonts w:ascii="Times New Roman" w:eastAsiaTheme="minorEastAsia" w:hAnsi="Times New Roman" w:cs="Times New Roman"/>
                <w:sz w:val="24"/>
                <w:szCs w:val="24"/>
                <w:lang w:val="lv-LV" w:eastAsia="lv-LV"/>
              </w:rPr>
            </w:pPr>
          </w:p>
        </w:tc>
        <w:tc>
          <w:tcPr>
            <w:tcW w:w="3932" w:type="dxa"/>
            <w:tcBorders>
              <w:top w:val="single" w:sz="4" w:space="0" w:color="auto"/>
              <w:left w:val="single" w:sz="4" w:space="0" w:color="auto"/>
              <w:bottom w:val="single" w:sz="4" w:space="0" w:color="auto"/>
              <w:right w:val="single" w:sz="4" w:space="0" w:color="auto"/>
            </w:tcBorders>
          </w:tcPr>
          <w:p w:rsidR="00B324A0" w:rsidRPr="00B324A0" w:rsidRDefault="00B324A0">
            <w:pPr>
              <w:rPr>
                <w:rFonts w:ascii="Times New Roman" w:hAnsi="Times New Roman" w:cs="Times New Roman"/>
                <w:sz w:val="24"/>
                <w:szCs w:val="24"/>
                <w:lang w:val="lv-LV"/>
              </w:rPr>
            </w:pPr>
          </w:p>
          <w:p w:rsidR="00B324A0" w:rsidRDefault="00B324A0">
            <w:pPr>
              <w:rPr>
                <w:rFonts w:ascii="Times New Roman" w:hAnsi="Times New Roman" w:cs="Times New Roman"/>
                <w:sz w:val="24"/>
                <w:szCs w:val="24"/>
              </w:rPr>
            </w:pPr>
            <w:r>
              <w:rPr>
                <w:b/>
                <w:noProof/>
                <w:lang w:val="lv-LV" w:eastAsia="lv-LV"/>
              </w:rPr>
              <w:lastRenderedPageBreak/>
              <w:drawing>
                <wp:inline distT="0" distB="0" distL="0" distR="0">
                  <wp:extent cx="2324100" cy="36004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324100" cy="3600450"/>
                          </a:xfrm>
                          <a:prstGeom prst="rect">
                            <a:avLst/>
                          </a:prstGeom>
                          <a:noFill/>
                          <a:ln>
                            <a:noFill/>
                          </a:ln>
                        </pic:spPr>
                      </pic:pic>
                    </a:graphicData>
                  </a:graphic>
                </wp:inline>
              </w:drawing>
            </w:r>
          </w:p>
          <w:p w:rsidR="00B324A0" w:rsidRDefault="00B324A0">
            <w:pPr>
              <w:rPr>
                <w:rFonts w:ascii="Times New Roman" w:hAnsi="Times New Roman" w:cs="Times New Roman"/>
                <w:noProof/>
                <w:sz w:val="24"/>
                <w:szCs w:val="24"/>
                <w:lang w:val="lv-LV"/>
              </w:rPr>
            </w:pPr>
            <w:r>
              <w:rPr>
                <w:noProof/>
                <w:lang w:val="lv-LV" w:eastAsia="lv-LV"/>
              </w:rPr>
              <w:lastRenderedPageBreak/>
              <w:drawing>
                <wp:anchor distT="0" distB="0" distL="114300" distR="114300" simplePos="0" relativeHeight="251717632" behindDoc="0" locked="0" layoutInCell="1" allowOverlap="1">
                  <wp:simplePos x="0" y="0"/>
                  <wp:positionH relativeFrom="column">
                    <wp:posOffset>11430</wp:posOffset>
                  </wp:positionH>
                  <wp:positionV relativeFrom="paragraph">
                    <wp:posOffset>66675</wp:posOffset>
                  </wp:positionV>
                  <wp:extent cx="2226945" cy="1666875"/>
                  <wp:effectExtent l="0" t="0" r="0" b="0"/>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grayscl/>
                            <a:extLst>
                              <a:ext uri="{28A0092B-C50C-407E-A947-70E740481C1C}">
                                <a14:useLocalDpi xmlns:a14="http://schemas.microsoft.com/office/drawing/2010/main" val="0"/>
                              </a:ext>
                            </a:extLst>
                          </a:blip>
                          <a:srcRect/>
                          <a:stretch>
                            <a:fillRect/>
                          </a:stretch>
                        </pic:blipFill>
                        <pic:spPr bwMode="auto">
                          <a:xfrm>
                            <a:off x="0" y="0"/>
                            <a:ext cx="2226945" cy="1666875"/>
                          </a:xfrm>
                          <a:prstGeom prst="rect">
                            <a:avLst/>
                          </a:prstGeom>
                          <a:noFill/>
                        </pic:spPr>
                      </pic:pic>
                    </a:graphicData>
                  </a:graphic>
                  <wp14:sizeRelH relativeFrom="page">
                    <wp14:pctWidth>0</wp14:pctWidth>
                  </wp14:sizeRelH>
                  <wp14:sizeRelV relativeFrom="page">
                    <wp14:pctHeight>0</wp14:pctHeight>
                  </wp14:sizeRelV>
                </wp:anchor>
              </w:drawing>
            </w:r>
            <w:r>
              <w:rPr>
                <w:noProof/>
                <w:lang w:val="lv-LV" w:eastAsia="lv-LV"/>
              </w:rPr>
              <w:drawing>
                <wp:anchor distT="0" distB="0" distL="114300" distR="114300" simplePos="0" relativeHeight="251718656" behindDoc="0" locked="0" layoutInCell="1" allowOverlap="1">
                  <wp:simplePos x="0" y="0"/>
                  <wp:positionH relativeFrom="column">
                    <wp:posOffset>196850</wp:posOffset>
                  </wp:positionH>
                  <wp:positionV relativeFrom="paragraph">
                    <wp:posOffset>1732280</wp:posOffset>
                  </wp:positionV>
                  <wp:extent cx="1960880" cy="1482725"/>
                  <wp:effectExtent l="0" t="0" r="1270" b="3175"/>
                  <wp:wrapSquare wrapText="bothSides"/>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60880" cy="148272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w:t>
            </w:r>
            <w:proofErr w:type="spellStart"/>
            <w:r>
              <w:rPr>
                <w:rFonts w:ascii="Times New Roman" w:hAnsi="Times New Roman" w:cs="Times New Roman"/>
                <w:sz w:val="24"/>
                <w:szCs w:val="24"/>
              </w:rPr>
              <w:t>Attēlam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ilustratīva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nozīme</w:t>
            </w:r>
            <w:proofErr w:type="spellEnd"/>
            <w:r>
              <w:rPr>
                <w:rFonts w:ascii="Times New Roman" w:hAnsi="Times New Roman" w:cs="Times New Roman"/>
                <w:sz w:val="24"/>
                <w:szCs w:val="24"/>
              </w:rPr>
              <w:t>)</w:t>
            </w:r>
          </w:p>
        </w:tc>
      </w:tr>
      <w:tr w:rsidR="00B324A0" w:rsidTr="00B324A0">
        <w:tc>
          <w:tcPr>
            <w:tcW w:w="992" w:type="dxa"/>
            <w:tcBorders>
              <w:top w:val="single" w:sz="4" w:space="0" w:color="auto"/>
              <w:left w:val="single" w:sz="4" w:space="0" w:color="auto"/>
              <w:bottom w:val="single" w:sz="4" w:space="0" w:color="auto"/>
              <w:right w:val="single" w:sz="4" w:space="0" w:color="auto"/>
            </w:tcBorders>
            <w:hideMark/>
          </w:tcPr>
          <w:p w:rsidR="00B324A0" w:rsidRDefault="00B324A0">
            <w:pPr>
              <w:rPr>
                <w:rFonts w:ascii="Times New Roman" w:hAnsi="Times New Roman" w:cs="Times New Roman"/>
                <w:sz w:val="24"/>
                <w:szCs w:val="24"/>
                <w:lang w:val="lv-LV"/>
              </w:rPr>
            </w:pPr>
            <w:r>
              <w:rPr>
                <w:rFonts w:ascii="Times New Roman" w:hAnsi="Times New Roman" w:cs="Times New Roman"/>
                <w:sz w:val="24"/>
                <w:szCs w:val="24"/>
                <w:lang w:val="lv-LV"/>
              </w:rPr>
              <w:lastRenderedPageBreak/>
              <w:t>6</w:t>
            </w:r>
            <w:r w:rsidR="00131D94">
              <w:rPr>
                <w:rFonts w:ascii="Times New Roman" w:hAnsi="Times New Roman" w:cs="Times New Roman"/>
                <w:sz w:val="24"/>
                <w:szCs w:val="24"/>
                <w:lang w:val="lv-LV"/>
              </w:rPr>
              <w:t>.</w:t>
            </w:r>
          </w:p>
        </w:tc>
        <w:tc>
          <w:tcPr>
            <w:tcW w:w="1984" w:type="dxa"/>
            <w:tcBorders>
              <w:top w:val="single" w:sz="4" w:space="0" w:color="auto"/>
              <w:left w:val="single" w:sz="4" w:space="0" w:color="auto"/>
              <w:bottom w:val="single" w:sz="4" w:space="0" w:color="auto"/>
              <w:right w:val="single" w:sz="4" w:space="0" w:color="auto"/>
            </w:tcBorders>
            <w:hideMark/>
          </w:tcPr>
          <w:p w:rsidR="00B324A0" w:rsidRDefault="00B324A0">
            <w:pPr>
              <w:rPr>
                <w:rFonts w:ascii="Times New Roman" w:hAnsi="Times New Roman" w:cs="Times New Roman"/>
                <w:b/>
                <w:sz w:val="24"/>
                <w:szCs w:val="24"/>
              </w:rPr>
            </w:pPr>
            <w:proofErr w:type="spellStart"/>
            <w:r>
              <w:rPr>
                <w:rFonts w:ascii="Times New Roman" w:hAnsi="Times New Roman" w:cs="Times New Roman"/>
                <w:b/>
                <w:sz w:val="24"/>
                <w:szCs w:val="24"/>
              </w:rPr>
              <w:t>Smilšu</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kaste</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ar</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mājiņu</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solu</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galdu</w:t>
            </w:r>
            <w:proofErr w:type="spellEnd"/>
            <w:r>
              <w:rPr>
                <w:rFonts w:ascii="Times New Roman" w:hAnsi="Times New Roman" w:cs="Times New Roman"/>
                <w:b/>
                <w:sz w:val="24"/>
                <w:szCs w:val="24"/>
              </w:rPr>
              <w:t xml:space="preserve"> un </w:t>
            </w:r>
            <w:proofErr w:type="spellStart"/>
            <w:r>
              <w:rPr>
                <w:rFonts w:ascii="Times New Roman" w:hAnsi="Times New Roman" w:cs="Times New Roman"/>
                <w:b/>
                <w:sz w:val="24"/>
                <w:szCs w:val="24"/>
              </w:rPr>
              <w:t>mantu</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kasti</w:t>
            </w:r>
            <w:proofErr w:type="spellEnd"/>
          </w:p>
          <w:p w:rsidR="00B324A0" w:rsidRDefault="00B324A0">
            <w:pPr>
              <w:rPr>
                <w:rFonts w:ascii="Times New Roman" w:hAnsi="Times New Roman" w:cs="Times New Roman"/>
                <w:sz w:val="24"/>
                <w:szCs w:val="24"/>
              </w:rPr>
            </w:pPr>
            <w:r>
              <w:rPr>
                <w:rFonts w:ascii="Times New Roman" w:hAnsi="Times New Roman" w:cs="Times New Roman"/>
                <w:sz w:val="24"/>
                <w:szCs w:val="24"/>
              </w:rPr>
              <w:t>ADRESE:</w:t>
            </w:r>
          </w:p>
          <w:p w:rsidR="00B324A0" w:rsidRDefault="00B324A0">
            <w:pPr>
              <w:rPr>
                <w:rFonts w:ascii="Times New Roman" w:hAnsi="Times New Roman" w:cs="Times New Roman"/>
                <w:b/>
                <w:sz w:val="24"/>
                <w:szCs w:val="24"/>
                <w:lang w:val="lv-LV"/>
              </w:rPr>
            </w:pPr>
            <w:proofErr w:type="spellStart"/>
            <w:r>
              <w:rPr>
                <w:rFonts w:ascii="Times New Roman" w:hAnsi="Times New Roman" w:cs="Times New Roman"/>
                <w:sz w:val="24"/>
                <w:szCs w:val="24"/>
              </w:rPr>
              <w:t>Gaismas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iela</w:t>
            </w:r>
            <w:proofErr w:type="spellEnd"/>
            <w:r>
              <w:rPr>
                <w:rFonts w:ascii="Times New Roman" w:hAnsi="Times New Roman" w:cs="Times New Roman"/>
                <w:sz w:val="24"/>
                <w:szCs w:val="24"/>
              </w:rPr>
              <w:t xml:space="preserve"> 19/ 1, </w:t>
            </w:r>
            <w:proofErr w:type="spellStart"/>
            <w:r>
              <w:rPr>
                <w:rFonts w:ascii="Times New Roman" w:hAnsi="Times New Roman" w:cs="Times New Roman"/>
                <w:sz w:val="24"/>
                <w:szCs w:val="24"/>
              </w:rPr>
              <w:t>Ķekava</w:t>
            </w:r>
            <w:proofErr w:type="spellEnd"/>
            <w:r>
              <w:rPr>
                <w:rFonts w:ascii="Times New Roman" w:hAnsi="Times New Roman" w:cs="Times New Roman"/>
                <w:b/>
                <w:sz w:val="24"/>
                <w:szCs w:val="24"/>
                <w:lang w:val="lv-LV"/>
              </w:rPr>
              <w:t xml:space="preserve"> </w:t>
            </w:r>
          </w:p>
        </w:tc>
        <w:tc>
          <w:tcPr>
            <w:tcW w:w="884" w:type="dxa"/>
            <w:tcBorders>
              <w:top w:val="single" w:sz="4" w:space="0" w:color="auto"/>
              <w:left w:val="single" w:sz="4" w:space="0" w:color="auto"/>
              <w:bottom w:val="single" w:sz="4" w:space="0" w:color="auto"/>
              <w:right w:val="single" w:sz="4" w:space="0" w:color="auto"/>
            </w:tcBorders>
            <w:hideMark/>
          </w:tcPr>
          <w:p w:rsidR="00B324A0" w:rsidRDefault="00B324A0">
            <w:pPr>
              <w:rPr>
                <w:rFonts w:ascii="Times New Roman" w:hAnsi="Times New Roman" w:cs="Times New Roman"/>
                <w:sz w:val="24"/>
                <w:szCs w:val="24"/>
                <w:lang w:val="lv-LV"/>
              </w:rPr>
            </w:pPr>
            <w:r>
              <w:rPr>
                <w:rFonts w:ascii="Times New Roman" w:hAnsi="Times New Roman" w:cs="Times New Roman"/>
                <w:sz w:val="24"/>
                <w:szCs w:val="24"/>
                <w:lang w:val="lv-LV"/>
              </w:rPr>
              <w:t xml:space="preserve">1 </w:t>
            </w:r>
            <w:proofErr w:type="spellStart"/>
            <w:r>
              <w:rPr>
                <w:rFonts w:ascii="Times New Roman" w:hAnsi="Times New Roman" w:cs="Times New Roman"/>
                <w:sz w:val="24"/>
                <w:szCs w:val="24"/>
                <w:lang w:val="lv-LV"/>
              </w:rPr>
              <w:t>gab</w:t>
            </w:r>
            <w:proofErr w:type="spellEnd"/>
          </w:p>
        </w:tc>
        <w:tc>
          <w:tcPr>
            <w:tcW w:w="1547" w:type="dxa"/>
            <w:tcBorders>
              <w:top w:val="single" w:sz="4" w:space="0" w:color="auto"/>
              <w:left w:val="single" w:sz="4" w:space="0" w:color="auto"/>
              <w:bottom w:val="single" w:sz="4" w:space="0" w:color="auto"/>
              <w:right w:val="single" w:sz="4" w:space="0" w:color="auto"/>
            </w:tcBorders>
          </w:tcPr>
          <w:p w:rsidR="00B324A0" w:rsidRDefault="00B324A0" w:rsidP="00B324A0">
            <w:pPr>
              <w:pStyle w:val="ListParagraph"/>
              <w:numPr>
                <w:ilvl w:val="0"/>
                <w:numId w:val="14"/>
              </w:numPr>
              <w:spacing w:line="276" w:lineRule="auto"/>
              <w:ind w:left="142" w:hanging="141"/>
              <w:contextualSpacing/>
              <w:rPr>
                <w:u w:val="single"/>
              </w:rPr>
            </w:pPr>
            <w:proofErr w:type="spellStart"/>
            <w:r>
              <w:t>Izmērs</w:t>
            </w:r>
            <w:proofErr w:type="spellEnd"/>
            <w:r>
              <w:t xml:space="preserve"> (</w:t>
            </w:r>
            <w:proofErr w:type="spellStart"/>
            <w:r>
              <w:t>garums</w:t>
            </w:r>
            <w:proofErr w:type="spellEnd"/>
            <w:r>
              <w:t xml:space="preserve">, </w:t>
            </w:r>
            <w:proofErr w:type="spellStart"/>
            <w:r>
              <w:t>platums</w:t>
            </w:r>
            <w:proofErr w:type="spellEnd"/>
            <w:r>
              <w:t xml:space="preserve">, </w:t>
            </w:r>
            <w:proofErr w:type="spellStart"/>
            <w:r>
              <w:t>augstums</w:t>
            </w:r>
            <w:proofErr w:type="spellEnd"/>
            <w:r>
              <w:t>) 3 000 x 3 000 x 1 950 mm</w:t>
            </w:r>
          </w:p>
          <w:p w:rsidR="00B324A0" w:rsidRDefault="00B324A0" w:rsidP="00B324A0">
            <w:pPr>
              <w:pStyle w:val="ListParagraph"/>
              <w:numPr>
                <w:ilvl w:val="0"/>
                <w:numId w:val="14"/>
              </w:numPr>
              <w:spacing w:line="276" w:lineRule="auto"/>
              <w:ind w:left="133" w:hanging="133"/>
              <w:contextualSpacing/>
              <w:rPr>
                <w:u w:val="single"/>
              </w:rPr>
            </w:pPr>
            <w:proofErr w:type="spellStart"/>
            <w:r>
              <w:t>Krišanas</w:t>
            </w:r>
            <w:proofErr w:type="spellEnd"/>
            <w:r>
              <w:t xml:space="preserve"> </w:t>
            </w:r>
            <w:proofErr w:type="spellStart"/>
            <w:r>
              <w:t>augstums</w:t>
            </w:r>
            <w:proofErr w:type="spellEnd"/>
            <w:r>
              <w:t xml:space="preserve"> </w:t>
            </w:r>
            <w:r>
              <w:lastRenderedPageBreak/>
              <w:t>0.240 m</w:t>
            </w:r>
          </w:p>
          <w:p w:rsidR="00B324A0" w:rsidRDefault="00B324A0" w:rsidP="00B324A0">
            <w:pPr>
              <w:pStyle w:val="ListParagraph"/>
              <w:numPr>
                <w:ilvl w:val="0"/>
                <w:numId w:val="14"/>
              </w:numPr>
              <w:spacing w:line="276" w:lineRule="auto"/>
              <w:ind w:left="133" w:hanging="133"/>
              <w:contextualSpacing/>
              <w:rPr>
                <w:u w:val="single"/>
              </w:rPr>
            </w:pPr>
            <w:proofErr w:type="spellStart"/>
            <w:r>
              <w:t>Drošības</w:t>
            </w:r>
            <w:proofErr w:type="spellEnd"/>
            <w:r>
              <w:t xml:space="preserve"> zona  16 m</w:t>
            </w:r>
            <w:r>
              <w:rPr>
                <w:vertAlign w:val="superscript"/>
              </w:rPr>
              <w:t>2</w:t>
            </w:r>
          </w:p>
          <w:p w:rsidR="00B324A0" w:rsidRDefault="00B324A0" w:rsidP="00B324A0">
            <w:pPr>
              <w:pStyle w:val="ListParagraph"/>
              <w:numPr>
                <w:ilvl w:val="0"/>
                <w:numId w:val="14"/>
              </w:numPr>
              <w:spacing w:line="276" w:lineRule="auto"/>
              <w:ind w:left="133" w:hanging="133"/>
              <w:contextualSpacing/>
              <w:rPr>
                <w:u w:val="single"/>
              </w:rPr>
            </w:pPr>
            <w:proofErr w:type="spellStart"/>
            <w:r>
              <w:t>Vecuma</w:t>
            </w:r>
            <w:proofErr w:type="spellEnd"/>
            <w:r>
              <w:t xml:space="preserve"> </w:t>
            </w:r>
            <w:proofErr w:type="spellStart"/>
            <w:r>
              <w:t>grupa</w:t>
            </w:r>
            <w:proofErr w:type="spellEnd"/>
            <w:r>
              <w:t xml:space="preserve"> 2 – 14 </w:t>
            </w:r>
            <w:proofErr w:type="spellStart"/>
            <w:r>
              <w:t>gadiem</w:t>
            </w:r>
            <w:proofErr w:type="spellEnd"/>
          </w:p>
          <w:p w:rsidR="00B324A0" w:rsidRDefault="00B324A0">
            <w:pPr>
              <w:pStyle w:val="ListParagraph"/>
              <w:spacing w:line="276" w:lineRule="auto"/>
              <w:ind w:left="209"/>
              <w:rPr>
                <w:lang w:val="lv-LV"/>
              </w:rPr>
            </w:pPr>
          </w:p>
        </w:tc>
        <w:tc>
          <w:tcPr>
            <w:tcW w:w="5221" w:type="dxa"/>
            <w:tcBorders>
              <w:top w:val="single" w:sz="4" w:space="0" w:color="auto"/>
              <w:left w:val="single" w:sz="4" w:space="0" w:color="auto"/>
              <w:bottom w:val="single" w:sz="4" w:space="0" w:color="auto"/>
              <w:right w:val="single" w:sz="4" w:space="0" w:color="auto"/>
            </w:tcBorders>
          </w:tcPr>
          <w:p w:rsidR="00B324A0" w:rsidRDefault="00B324A0">
            <w:pPr>
              <w:spacing w:after="0" w:line="240" w:lineRule="auto"/>
              <w:rPr>
                <w:rFonts w:ascii="Times New Roman" w:hAnsi="Times New Roman" w:cs="Times New Roman"/>
                <w:sz w:val="24"/>
                <w:szCs w:val="24"/>
                <w:u w:val="single"/>
              </w:rPr>
            </w:pPr>
            <w:proofErr w:type="spellStart"/>
            <w:r>
              <w:rPr>
                <w:rFonts w:ascii="Times New Roman" w:hAnsi="Times New Roman" w:cs="Times New Roman"/>
                <w:sz w:val="24"/>
                <w:szCs w:val="24"/>
                <w:u w:val="single"/>
              </w:rPr>
              <w:lastRenderedPageBreak/>
              <w:t>Materiāli</w:t>
            </w:r>
            <w:proofErr w:type="spellEnd"/>
            <w:r>
              <w:rPr>
                <w:rFonts w:ascii="Times New Roman" w:hAnsi="Times New Roman" w:cs="Times New Roman"/>
                <w:sz w:val="24"/>
                <w:szCs w:val="24"/>
                <w:u w:val="single"/>
              </w:rPr>
              <w:t>:</w:t>
            </w:r>
          </w:p>
          <w:p w:rsidR="00B324A0" w:rsidRDefault="00B324A0" w:rsidP="00B324A0">
            <w:pPr>
              <w:pStyle w:val="ListParagraph"/>
              <w:numPr>
                <w:ilvl w:val="0"/>
                <w:numId w:val="12"/>
              </w:numPr>
              <w:spacing w:line="276" w:lineRule="auto"/>
            </w:pPr>
            <w:proofErr w:type="spellStart"/>
            <w:r>
              <w:t>Impregnēts</w:t>
            </w:r>
            <w:proofErr w:type="spellEnd"/>
            <w:r>
              <w:t xml:space="preserve">, </w:t>
            </w:r>
            <w:proofErr w:type="spellStart"/>
            <w:r>
              <w:t>sauss</w:t>
            </w:r>
            <w:proofErr w:type="spellEnd"/>
            <w:r>
              <w:t xml:space="preserve"> </w:t>
            </w:r>
            <w:proofErr w:type="spellStart"/>
            <w:r>
              <w:t>līmēts</w:t>
            </w:r>
            <w:proofErr w:type="spellEnd"/>
            <w:r>
              <w:t xml:space="preserve"> </w:t>
            </w:r>
            <w:proofErr w:type="spellStart"/>
            <w:r>
              <w:t>priedes</w:t>
            </w:r>
            <w:proofErr w:type="spellEnd"/>
            <w:r>
              <w:t xml:space="preserve"> </w:t>
            </w:r>
            <w:proofErr w:type="spellStart"/>
            <w:r>
              <w:t>koks</w:t>
            </w:r>
            <w:proofErr w:type="spellEnd"/>
            <w:r>
              <w:t xml:space="preserve">, </w:t>
            </w:r>
            <w:proofErr w:type="spellStart"/>
            <w:r>
              <w:t>krāsots</w:t>
            </w:r>
            <w:proofErr w:type="spellEnd"/>
            <w:r>
              <w:t xml:space="preserve"> </w:t>
            </w:r>
            <w:proofErr w:type="spellStart"/>
            <w:r>
              <w:t>ar</w:t>
            </w:r>
            <w:proofErr w:type="spellEnd"/>
            <w:r>
              <w:t xml:space="preserve"> </w:t>
            </w:r>
            <w:proofErr w:type="spellStart"/>
            <w:r>
              <w:t>ūdens</w:t>
            </w:r>
            <w:proofErr w:type="spellEnd"/>
            <w:r>
              <w:t xml:space="preserve"> </w:t>
            </w:r>
            <w:proofErr w:type="spellStart"/>
            <w:r>
              <w:t>bāzes</w:t>
            </w:r>
            <w:proofErr w:type="spellEnd"/>
            <w:r>
              <w:t xml:space="preserve"> </w:t>
            </w:r>
            <w:proofErr w:type="spellStart"/>
            <w:r>
              <w:t>krāsām</w:t>
            </w:r>
            <w:proofErr w:type="spellEnd"/>
          </w:p>
          <w:p w:rsidR="00B324A0" w:rsidRDefault="00B324A0" w:rsidP="00B324A0">
            <w:pPr>
              <w:pStyle w:val="ListParagraph"/>
              <w:numPr>
                <w:ilvl w:val="0"/>
                <w:numId w:val="12"/>
              </w:numPr>
              <w:spacing w:line="276" w:lineRule="auto"/>
            </w:pPr>
            <w:proofErr w:type="spellStart"/>
            <w:r>
              <w:t>Impregnēts</w:t>
            </w:r>
            <w:proofErr w:type="spellEnd"/>
            <w:r>
              <w:t xml:space="preserve">, </w:t>
            </w:r>
            <w:proofErr w:type="spellStart"/>
            <w:r>
              <w:t>masīvs</w:t>
            </w:r>
            <w:proofErr w:type="spellEnd"/>
            <w:r>
              <w:t xml:space="preserve"> </w:t>
            </w:r>
            <w:proofErr w:type="spellStart"/>
            <w:r>
              <w:t>koks</w:t>
            </w:r>
            <w:proofErr w:type="spellEnd"/>
            <w:r>
              <w:t xml:space="preserve">, </w:t>
            </w:r>
            <w:proofErr w:type="spellStart"/>
            <w:r>
              <w:t>krāsots</w:t>
            </w:r>
            <w:proofErr w:type="spellEnd"/>
            <w:r>
              <w:t xml:space="preserve"> </w:t>
            </w:r>
            <w:proofErr w:type="spellStart"/>
            <w:r>
              <w:t>ar</w:t>
            </w:r>
            <w:proofErr w:type="spellEnd"/>
            <w:r>
              <w:t xml:space="preserve"> </w:t>
            </w:r>
            <w:proofErr w:type="spellStart"/>
            <w:r>
              <w:t>ūdens</w:t>
            </w:r>
            <w:proofErr w:type="spellEnd"/>
            <w:r>
              <w:t xml:space="preserve"> </w:t>
            </w:r>
            <w:proofErr w:type="spellStart"/>
            <w:r>
              <w:t>bāzes</w:t>
            </w:r>
            <w:proofErr w:type="spellEnd"/>
            <w:r>
              <w:t xml:space="preserve"> </w:t>
            </w:r>
            <w:proofErr w:type="spellStart"/>
            <w:r>
              <w:t>krāsām</w:t>
            </w:r>
            <w:proofErr w:type="spellEnd"/>
          </w:p>
          <w:p w:rsidR="00B324A0" w:rsidRDefault="00B324A0" w:rsidP="00B324A0">
            <w:pPr>
              <w:pStyle w:val="ListParagraph"/>
              <w:numPr>
                <w:ilvl w:val="0"/>
                <w:numId w:val="12"/>
              </w:numPr>
              <w:spacing w:line="276" w:lineRule="auto"/>
            </w:pPr>
            <w:proofErr w:type="spellStart"/>
            <w:r>
              <w:t>Karsti</w:t>
            </w:r>
            <w:proofErr w:type="spellEnd"/>
            <w:r>
              <w:t xml:space="preserve"> </w:t>
            </w:r>
            <w:proofErr w:type="spellStart"/>
            <w:r>
              <w:t>cinkoti</w:t>
            </w:r>
            <w:proofErr w:type="spellEnd"/>
            <w:r>
              <w:t xml:space="preserve"> </w:t>
            </w:r>
            <w:proofErr w:type="spellStart"/>
            <w:r>
              <w:t>oriģināli</w:t>
            </w:r>
            <w:proofErr w:type="spellEnd"/>
            <w:r>
              <w:t xml:space="preserve"> </w:t>
            </w:r>
            <w:proofErr w:type="spellStart"/>
            <w:r>
              <w:t>metāla</w:t>
            </w:r>
            <w:proofErr w:type="spellEnd"/>
            <w:r>
              <w:t xml:space="preserve"> </w:t>
            </w:r>
            <w:proofErr w:type="spellStart"/>
            <w:r>
              <w:t>stiprinājumi</w:t>
            </w:r>
            <w:proofErr w:type="spellEnd"/>
            <w:r>
              <w:t xml:space="preserve"> un </w:t>
            </w:r>
            <w:proofErr w:type="spellStart"/>
            <w:r>
              <w:t>metāla</w:t>
            </w:r>
            <w:proofErr w:type="spellEnd"/>
            <w:r>
              <w:t xml:space="preserve"> </w:t>
            </w:r>
            <w:proofErr w:type="spellStart"/>
            <w:r>
              <w:t>pamati</w:t>
            </w:r>
            <w:proofErr w:type="spellEnd"/>
          </w:p>
          <w:p w:rsidR="00B324A0" w:rsidRDefault="00B324A0" w:rsidP="00B324A0">
            <w:pPr>
              <w:pStyle w:val="ListParagraph"/>
              <w:numPr>
                <w:ilvl w:val="0"/>
                <w:numId w:val="12"/>
              </w:numPr>
              <w:spacing w:line="276" w:lineRule="auto"/>
            </w:pPr>
            <w:proofErr w:type="spellStart"/>
            <w:r>
              <w:t>Norobežojošie</w:t>
            </w:r>
            <w:proofErr w:type="spellEnd"/>
            <w:r>
              <w:t xml:space="preserve"> </w:t>
            </w:r>
            <w:proofErr w:type="spellStart"/>
            <w:r>
              <w:t>elementi</w:t>
            </w:r>
            <w:proofErr w:type="spellEnd"/>
            <w:r>
              <w:t xml:space="preserve"> no HDPE 500 (</w:t>
            </w:r>
            <w:proofErr w:type="spellStart"/>
            <w:r>
              <w:t>augsta</w:t>
            </w:r>
            <w:proofErr w:type="spellEnd"/>
            <w:r>
              <w:t xml:space="preserve"> </w:t>
            </w:r>
            <w:proofErr w:type="spellStart"/>
            <w:r>
              <w:t>blīvuma</w:t>
            </w:r>
            <w:proofErr w:type="spellEnd"/>
            <w:r>
              <w:t xml:space="preserve"> </w:t>
            </w:r>
            <w:proofErr w:type="spellStart"/>
            <w:r>
              <w:t>politilēns</w:t>
            </w:r>
            <w:proofErr w:type="spellEnd"/>
            <w:r>
              <w:t xml:space="preserve">) </w:t>
            </w:r>
            <w:proofErr w:type="spellStart"/>
            <w:r>
              <w:t>plastikāta</w:t>
            </w:r>
            <w:proofErr w:type="spellEnd"/>
            <w:r>
              <w:t xml:space="preserve"> </w:t>
            </w:r>
            <w:proofErr w:type="spellStart"/>
            <w:r>
              <w:t>loksnes</w:t>
            </w:r>
            <w:proofErr w:type="spellEnd"/>
            <w:r>
              <w:t xml:space="preserve"> </w:t>
            </w:r>
          </w:p>
          <w:p w:rsidR="00B324A0" w:rsidRDefault="00B324A0" w:rsidP="00B324A0">
            <w:pPr>
              <w:pStyle w:val="ListParagraph"/>
              <w:numPr>
                <w:ilvl w:val="0"/>
                <w:numId w:val="12"/>
              </w:numPr>
              <w:spacing w:line="276" w:lineRule="auto"/>
            </w:pPr>
            <w:proofErr w:type="spellStart"/>
            <w:r>
              <w:lastRenderedPageBreak/>
              <w:t>Grīda</w:t>
            </w:r>
            <w:proofErr w:type="spellEnd"/>
            <w:r>
              <w:t xml:space="preserve"> un </w:t>
            </w:r>
            <w:proofErr w:type="spellStart"/>
            <w:r>
              <w:t>mantu</w:t>
            </w:r>
            <w:proofErr w:type="spellEnd"/>
            <w:r>
              <w:t xml:space="preserve"> </w:t>
            </w:r>
            <w:proofErr w:type="spellStart"/>
            <w:r>
              <w:t>kastes</w:t>
            </w:r>
            <w:proofErr w:type="spellEnd"/>
            <w:r>
              <w:t xml:space="preserve"> </w:t>
            </w:r>
            <w:proofErr w:type="spellStart"/>
            <w:r>
              <w:t>vāks</w:t>
            </w:r>
            <w:proofErr w:type="spellEnd"/>
            <w:r>
              <w:t xml:space="preserve"> no </w:t>
            </w:r>
            <w:proofErr w:type="spellStart"/>
            <w:r>
              <w:t>abrazīva</w:t>
            </w:r>
            <w:proofErr w:type="spellEnd"/>
            <w:r>
              <w:t xml:space="preserve">, </w:t>
            </w:r>
            <w:proofErr w:type="spellStart"/>
            <w:r>
              <w:t>mitrumizturīga</w:t>
            </w:r>
            <w:proofErr w:type="spellEnd"/>
            <w:r>
              <w:t xml:space="preserve"> </w:t>
            </w:r>
            <w:proofErr w:type="spellStart"/>
            <w:r>
              <w:t>saplākšņa</w:t>
            </w:r>
            <w:proofErr w:type="spellEnd"/>
          </w:p>
          <w:p w:rsidR="00B324A0" w:rsidRDefault="00B324A0">
            <w:pPr>
              <w:pStyle w:val="ListParagraph"/>
              <w:spacing w:line="276" w:lineRule="auto"/>
            </w:pPr>
          </w:p>
          <w:p w:rsidR="00B324A0" w:rsidRDefault="00B324A0">
            <w:pPr>
              <w:spacing w:after="0" w:line="240" w:lineRule="auto"/>
              <w:rPr>
                <w:rFonts w:ascii="Times New Roman" w:hAnsi="Times New Roman" w:cs="Times New Roman"/>
                <w:sz w:val="24"/>
                <w:szCs w:val="24"/>
                <w:u w:val="single"/>
              </w:rPr>
            </w:pPr>
            <w:proofErr w:type="spellStart"/>
            <w:r>
              <w:rPr>
                <w:rFonts w:ascii="Times New Roman" w:hAnsi="Times New Roman" w:cs="Times New Roman"/>
                <w:sz w:val="24"/>
                <w:szCs w:val="24"/>
                <w:u w:val="single"/>
              </w:rPr>
              <w:t>Apraksts</w:t>
            </w:r>
            <w:proofErr w:type="spellEnd"/>
            <w:r>
              <w:rPr>
                <w:rFonts w:ascii="Times New Roman" w:hAnsi="Times New Roman" w:cs="Times New Roman"/>
                <w:sz w:val="24"/>
                <w:szCs w:val="24"/>
                <w:u w:val="single"/>
              </w:rPr>
              <w:t>:</w:t>
            </w:r>
          </w:p>
          <w:p w:rsidR="00B324A0" w:rsidRDefault="00B324A0">
            <w:pPr>
              <w:spacing w:after="0" w:line="240" w:lineRule="auto"/>
              <w:jc w:val="both"/>
              <w:rPr>
                <w:rFonts w:ascii="Times New Roman" w:hAnsi="Times New Roman" w:cs="Times New Roman"/>
                <w:color w:val="000000"/>
                <w:sz w:val="24"/>
                <w:szCs w:val="24"/>
              </w:rPr>
            </w:pPr>
            <w:proofErr w:type="spellStart"/>
            <w:r>
              <w:rPr>
                <w:rFonts w:ascii="Times New Roman" w:hAnsi="Times New Roman" w:cs="Times New Roman"/>
                <w:sz w:val="24"/>
                <w:szCs w:val="24"/>
              </w:rPr>
              <w:t>Smilšu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kaste</w:t>
            </w:r>
            <w:proofErr w:type="spellEnd"/>
            <w:r>
              <w:rPr>
                <w:rFonts w:ascii="Times New Roman" w:hAnsi="Times New Roman" w:cs="Times New Roman"/>
                <w:sz w:val="24"/>
                <w:szCs w:val="24"/>
              </w:rPr>
              <w:t xml:space="preserve"> no </w:t>
            </w:r>
            <w:proofErr w:type="spellStart"/>
            <w:r>
              <w:rPr>
                <w:rFonts w:ascii="Times New Roman" w:hAnsi="Times New Roman" w:cs="Times New Roman"/>
                <w:sz w:val="24"/>
                <w:szCs w:val="24"/>
              </w:rPr>
              <w:t>impregnēta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masīva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krāsota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uz</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ūdens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bāzes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krāsām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Mājiņas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konstrukcija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izgatavota</w:t>
            </w:r>
            <w:proofErr w:type="spellEnd"/>
            <w:r>
              <w:rPr>
                <w:rFonts w:ascii="Times New Roman" w:hAnsi="Times New Roman" w:cs="Times New Roman"/>
                <w:sz w:val="24"/>
                <w:szCs w:val="24"/>
              </w:rPr>
              <w:t xml:space="preserve"> no</w:t>
            </w:r>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impregnēta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sausa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līmēta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priedes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koka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krāsota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ar</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ūdens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bāzes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krāsām</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tādā</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veidā</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garantējot</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tā</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ilgmūžību</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Iekārtas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stiprību</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nodrošina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oriģināli</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metāla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stiprinājumi</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kuri</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tiek</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karsti</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cinkoti</w:t>
            </w:r>
            <w:proofErr w:type="spellEnd"/>
            <w:r>
              <w:rPr>
                <w:rFonts w:ascii="Times New Roman" w:hAnsi="Times New Roman" w:cs="Times New Roman"/>
                <w:color w:val="000000"/>
                <w:sz w:val="24"/>
                <w:szCs w:val="24"/>
              </w:rPr>
              <w:t xml:space="preserve"> un </w:t>
            </w:r>
            <w:proofErr w:type="spellStart"/>
            <w:r>
              <w:rPr>
                <w:rFonts w:ascii="Times New Roman" w:hAnsi="Times New Roman" w:cs="Times New Roman"/>
                <w:color w:val="000000"/>
                <w:sz w:val="24"/>
                <w:szCs w:val="24"/>
              </w:rPr>
              <w:t>ir</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iestrādāti</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koka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brusu</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iekšpusē</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Norobežojošie</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elementi</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ir</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izgatavoti</w:t>
            </w:r>
            <w:proofErr w:type="spellEnd"/>
            <w:r>
              <w:rPr>
                <w:rFonts w:ascii="Times New Roman" w:hAnsi="Times New Roman" w:cs="Times New Roman"/>
                <w:color w:val="000000"/>
                <w:sz w:val="24"/>
                <w:szCs w:val="24"/>
              </w:rPr>
              <w:t xml:space="preserve"> no </w:t>
            </w:r>
            <w:proofErr w:type="spellStart"/>
            <w:r>
              <w:rPr>
                <w:rFonts w:ascii="Times New Roman" w:hAnsi="Times New Roman" w:cs="Times New Roman"/>
                <w:color w:val="000000"/>
                <w:sz w:val="24"/>
                <w:szCs w:val="24"/>
              </w:rPr>
              <w:t>augsta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blīvuma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poliuretāna</w:t>
            </w:r>
            <w:proofErr w:type="spellEnd"/>
            <w:r>
              <w:rPr>
                <w:rFonts w:ascii="Times New Roman" w:hAnsi="Times New Roman" w:cs="Times New Roman"/>
                <w:color w:val="000000"/>
                <w:sz w:val="24"/>
                <w:szCs w:val="24"/>
              </w:rPr>
              <w:t xml:space="preserve"> HDPE. </w:t>
            </w:r>
            <w:proofErr w:type="spellStart"/>
            <w:r>
              <w:rPr>
                <w:rFonts w:ascii="Times New Roman" w:hAnsi="Times New Roman" w:cs="Times New Roman"/>
                <w:sz w:val="24"/>
                <w:szCs w:val="24"/>
              </w:rPr>
              <w:t>Pamatne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iztapsēta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ģeotekstilu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novērstu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augsnes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sajaukšanos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smiltīm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Komplektācijā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ietilpst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pārklājamais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tīkls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iešūtu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gumiju</w:t>
            </w:r>
            <w:proofErr w:type="spellEnd"/>
            <w:r>
              <w:rPr>
                <w:rFonts w:ascii="Times New Roman" w:hAnsi="Times New Roman" w:cs="Times New Roman"/>
                <w:sz w:val="24"/>
                <w:szCs w:val="24"/>
              </w:rPr>
              <w:t xml:space="preserve"> un </w:t>
            </w:r>
            <w:proofErr w:type="spellStart"/>
            <w:r>
              <w:rPr>
                <w:rFonts w:ascii="Times New Roman" w:hAnsi="Times New Roman" w:cs="Times New Roman"/>
                <w:sz w:val="24"/>
                <w:szCs w:val="24"/>
              </w:rPr>
              <w:t>distanceriem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pasargā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smilšu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kasti</w:t>
            </w:r>
            <w:proofErr w:type="spellEnd"/>
            <w:r>
              <w:rPr>
                <w:rFonts w:ascii="Times New Roman" w:hAnsi="Times New Roman" w:cs="Times New Roman"/>
                <w:sz w:val="24"/>
                <w:szCs w:val="24"/>
              </w:rPr>
              <w:t xml:space="preserve"> no </w:t>
            </w:r>
            <w:proofErr w:type="spellStart"/>
            <w:r>
              <w:rPr>
                <w:rFonts w:ascii="Times New Roman" w:hAnsi="Times New Roman" w:cs="Times New Roman"/>
                <w:sz w:val="24"/>
                <w:szCs w:val="24"/>
              </w:rPr>
              <w:t>gružiem</w:t>
            </w:r>
            <w:proofErr w:type="spellEnd"/>
            <w:r>
              <w:rPr>
                <w:rFonts w:ascii="Times New Roman" w:hAnsi="Times New Roman" w:cs="Times New Roman"/>
                <w:sz w:val="24"/>
                <w:szCs w:val="24"/>
              </w:rPr>
              <w:t xml:space="preserve">. Visas </w:t>
            </w:r>
            <w:proofErr w:type="spellStart"/>
            <w:r>
              <w:rPr>
                <w:rFonts w:ascii="Times New Roman" w:hAnsi="Times New Roman" w:cs="Times New Roman"/>
                <w:sz w:val="24"/>
                <w:szCs w:val="24"/>
              </w:rPr>
              <w:t>skrūvju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vietas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segtas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plastmasas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uzlikām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novērstu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bērnu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savainošanās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risku</w:t>
            </w:r>
            <w:proofErr w:type="spellEnd"/>
            <w:r>
              <w:rPr>
                <w:rFonts w:ascii="Times New Roman" w:hAnsi="Times New Roman" w:cs="Times New Roman"/>
                <w:sz w:val="24"/>
                <w:szCs w:val="24"/>
              </w:rPr>
              <w:t xml:space="preserve">. </w:t>
            </w:r>
            <w:proofErr w:type="spellStart"/>
            <w:r>
              <w:rPr>
                <w:rFonts w:ascii="Times New Roman" w:hAnsi="Times New Roman" w:cs="Times New Roman"/>
                <w:color w:val="000000"/>
                <w:sz w:val="24"/>
                <w:szCs w:val="24"/>
              </w:rPr>
              <w:t>Iekārtas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grīda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ir</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izgatavota</w:t>
            </w:r>
            <w:proofErr w:type="spellEnd"/>
            <w:r>
              <w:rPr>
                <w:rFonts w:ascii="Times New Roman" w:hAnsi="Times New Roman" w:cs="Times New Roman"/>
                <w:color w:val="000000"/>
                <w:sz w:val="24"/>
                <w:szCs w:val="24"/>
              </w:rPr>
              <w:t xml:space="preserve"> no </w:t>
            </w:r>
            <w:proofErr w:type="spellStart"/>
            <w:r>
              <w:rPr>
                <w:rFonts w:ascii="Times New Roman" w:hAnsi="Times New Roman" w:cs="Times New Roman"/>
                <w:color w:val="000000"/>
                <w:sz w:val="24"/>
                <w:szCs w:val="24"/>
              </w:rPr>
              <w:t>abrazīva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mitrumizturīga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saplākšņa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lai</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novērstu</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kāju</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slīdēšanu</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slapjā</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laikā</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Kompleksa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stiprinājums</w:t>
            </w:r>
            <w:proofErr w:type="spellEnd"/>
            <w:r>
              <w:rPr>
                <w:rFonts w:ascii="Times New Roman" w:hAnsi="Times New Roman" w:cs="Times New Roman"/>
                <w:color w:val="000000"/>
                <w:sz w:val="24"/>
                <w:szCs w:val="24"/>
              </w:rPr>
              <w:t xml:space="preserve"> – </w:t>
            </w:r>
            <w:proofErr w:type="spellStart"/>
            <w:r>
              <w:rPr>
                <w:rFonts w:ascii="Times New Roman" w:hAnsi="Times New Roman" w:cs="Times New Roman"/>
                <w:color w:val="000000"/>
                <w:sz w:val="24"/>
                <w:szCs w:val="24"/>
              </w:rPr>
              <w:t>karsti</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cinkotas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cauruļveida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tērauda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kājas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ar</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betona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enkuriem</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nostiprinātas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gruntī</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iebetonētas</w:t>
            </w:r>
            <w:proofErr w:type="spellEnd"/>
            <w:r>
              <w:rPr>
                <w:rFonts w:ascii="Times New Roman" w:hAnsi="Times New Roman" w:cs="Times New Roman"/>
                <w:color w:val="000000"/>
                <w:sz w:val="24"/>
                <w:szCs w:val="24"/>
              </w:rPr>
              <w:t xml:space="preserve">) ne </w:t>
            </w:r>
            <w:proofErr w:type="spellStart"/>
            <w:r>
              <w:rPr>
                <w:rFonts w:ascii="Times New Roman" w:hAnsi="Times New Roman" w:cs="Times New Roman"/>
                <w:color w:val="000000"/>
                <w:sz w:val="24"/>
                <w:szCs w:val="24"/>
              </w:rPr>
              <w:t>mazāk</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kā</w:t>
            </w:r>
            <w:proofErr w:type="spellEnd"/>
            <w:r>
              <w:rPr>
                <w:rFonts w:ascii="Times New Roman" w:hAnsi="Times New Roman" w:cs="Times New Roman"/>
                <w:color w:val="000000"/>
                <w:sz w:val="24"/>
                <w:szCs w:val="24"/>
              </w:rPr>
              <w:t xml:space="preserve"> 0.70 m </w:t>
            </w:r>
            <w:proofErr w:type="spellStart"/>
            <w:r>
              <w:rPr>
                <w:rFonts w:ascii="Times New Roman" w:hAnsi="Times New Roman" w:cs="Times New Roman"/>
                <w:color w:val="000000"/>
                <w:sz w:val="24"/>
                <w:szCs w:val="24"/>
              </w:rPr>
              <w:t>dziļumā</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Visi</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pamati</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atrodas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zem</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zemes</w:t>
            </w:r>
            <w:proofErr w:type="spellEnd"/>
            <w:r>
              <w:rPr>
                <w:rFonts w:ascii="Times New Roman" w:hAnsi="Times New Roman" w:cs="Times New Roman"/>
                <w:color w:val="000000"/>
                <w:sz w:val="24"/>
                <w:szCs w:val="24"/>
              </w:rPr>
              <w:t>.</w:t>
            </w:r>
          </w:p>
          <w:p w:rsidR="00B324A0" w:rsidRDefault="00B324A0">
            <w:pPr>
              <w:spacing w:after="0" w:line="240" w:lineRule="auto"/>
              <w:jc w:val="both"/>
              <w:rPr>
                <w:rFonts w:ascii="Times New Roman" w:hAnsi="Times New Roman" w:cs="Times New Roman"/>
                <w:color w:val="000000"/>
                <w:sz w:val="24"/>
                <w:szCs w:val="24"/>
              </w:rPr>
            </w:pPr>
            <w:proofErr w:type="spellStart"/>
            <w:r>
              <w:rPr>
                <w:rFonts w:ascii="Times New Roman" w:hAnsi="Times New Roman" w:cs="Times New Roman"/>
                <w:color w:val="000000"/>
                <w:sz w:val="24"/>
                <w:szCs w:val="24"/>
              </w:rPr>
              <w:t>Iekārta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atbilst</w:t>
            </w:r>
            <w:proofErr w:type="spellEnd"/>
            <w:r>
              <w:rPr>
                <w:rFonts w:ascii="Times New Roman" w:hAnsi="Times New Roman" w:cs="Times New Roman"/>
                <w:color w:val="000000"/>
                <w:sz w:val="24"/>
                <w:szCs w:val="24"/>
              </w:rPr>
              <w:t xml:space="preserve"> LVS EN 1176:2008 </w:t>
            </w:r>
            <w:proofErr w:type="spellStart"/>
            <w:r>
              <w:rPr>
                <w:rFonts w:ascii="Times New Roman" w:hAnsi="Times New Roman" w:cs="Times New Roman"/>
                <w:color w:val="000000"/>
                <w:sz w:val="24"/>
                <w:szCs w:val="24"/>
              </w:rPr>
              <w:t>drošības</w:t>
            </w:r>
            <w:proofErr w:type="spellEnd"/>
            <w:r>
              <w:rPr>
                <w:rFonts w:ascii="Times New Roman" w:hAnsi="Times New Roman" w:cs="Times New Roman"/>
                <w:color w:val="000000"/>
                <w:sz w:val="24"/>
                <w:szCs w:val="24"/>
              </w:rPr>
              <w:t xml:space="preserve"> un </w:t>
            </w:r>
            <w:proofErr w:type="spellStart"/>
            <w:r>
              <w:rPr>
                <w:rFonts w:ascii="Times New Roman" w:hAnsi="Times New Roman" w:cs="Times New Roman"/>
                <w:color w:val="000000"/>
                <w:sz w:val="24"/>
                <w:szCs w:val="24"/>
              </w:rPr>
              <w:t>kvalitātes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standartam</w:t>
            </w:r>
            <w:proofErr w:type="spellEnd"/>
            <w:r>
              <w:rPr>
                <w:rFonts w:ascii="Times New Roman" w:hAnsi="Times New Roman" w:cs="Times New Roman"/>
                <w:color w:val="000000"/>
                <w:sz w:val="24"/>
                <w:szCs w:val="24"/>
              </w:rPr>
              <w:t>.</w:t>
            </w:r>
          </w:p>
          <w:p w:rsidR="00B324A0" w:rsidRDefault="00B324A0">
            <w:pPr>
              <w:jc w:val="both"/>
              <w:rPr>
                <w:rFonts w:ascii="Times New Roman" w:hAnsi="Times New Roman" w:cs="Times New Roman"/>
                <w:sz w:val="24"/>
                <w:szCs w:val="24"/>
                <w:u w:val="single"/>
              </w:rPr>
            </w:pPr>
          </w:p>
        </w:tc>
        <w:tc>
          <w:tcPr>
            <w:tcW w:w="1700" w:type="dxa"/>
            <w:tcBorders>
              <w:top w:val="single" w:sz="4" w:space="0" w:color="auto"/>
              <w:left w:val="single" w:sz="4" w:space="0" w:color="auto"/>
              <w:bottom w:val="single" w:sz="4" w:space="0" w:color="auto"/>
              <w:right w:val="single" w:sz="4" w:space="0" w:color="auto"/>
            </w:tcBorders>
          </w:tcPr>
          <w:p w:rsidR="00B324A0" w:rsidRDefault="00B324A0" w:rsidP="00B324A0">
            <w:pPr>
              <w:widowControl/>
              <w:numPr>
                <w:ilvl w:val="0"/>
                <w:numId w:val="17"/>
              </w:numPr>
              <w:spacing w:after="0" w:line="240" w:lineRule="auto"/>
              <w:ind w:left="275"/>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lastRenderedPageBreak/>
              <w:t xml:space="preserve">Mājiņa </w:t>
            </w:r>
          </w:p>
          <w:p w:rsidR="00B324A0" w:rsidRDefault="00B324A0" w:rsidP="00B324A0">
            <w:pPr>
              <w:widowControl/>
              <w:numPr>
                <w:ilvl w:val="0"/>
                <w:numId w:val="17"/>
              </w:numPr>
              <w:spacing w:after="0" w:line="240" w:lineRule="auto"/>
              <w:ind w:left="275"/>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t>Smilšu kaste</w:t>
            </w:r>
          </w:p>
          <w:p w:rsidR="00B324A0" w:rsidRDefault="00B324A0" w:rsidP="00B324A0">
            <w:pPr>
              <w:widowControl/>
              <w:numPr>
                <w:ilvl w:val="0"/>
                <w:numId w:val="17"/>
              </w:numPr>
              <w:spacing w:after="0" w:line="240" w:lineRule="auto"/>
              <w:ind w:left="275"/>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t>Mantu kaste jeb galdiņš</w:t>
            </w:r>
          </w:p>
          <w:p w:rsidR="00B324A0" w:rsidRDefault="00B324A0" w:rsidP="00B324A0">
            <w:pPr>
              <w:widowControl/>
              <w:numPr>
                <w:ilvl w:val="0"/>
                <w:numId w:val="17"/>
              </w:numPr>
              <w:spacing w:after="0" w:line="240" w:lineRule="auto"/>
              <w:ind w:left="275"/>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t>Aizsargtīkls</w:t>
            </w:r>
          </w:p>
          <w:p w:rsidR="00B324A0" w:rsidRDefault="00B324A0">
            <w:pPr>
              <w:widowControl/>
              <w:spacing w:after="0" w:line="240" w:lineRule="auto"/>
              <w:ind w:left="209" w:hanging="283"/>
              <w:rPr>
                <w:rFonts w:ascii="Times New Roman" w:eastAsiaTheme="minorEastAsia" w:hAnsi="Times New Roman" w:cs="Times New Roman"/>
                <w:sz w:val="24"/>
                <w:szCs w:val="24"/>
                <w:lang w:val="lv-LV" w:eastAsia="lv-LV"/>
              </w:rPr>
            </w:pPr>
          </w:p>
        </w:tc>
        <w:tc>
          <w:tcPr>
            <w:tcW w:w="3932" w:type="dxa"/>
            <w:tcBorders>
              <w:top w:val="single" w:sz="4" w:space="0" w:color="auto"/>
              <w:left w:val="single" w:sz="4" w:space="0" w:color="auto"/>
              <w:bottom w:val="single" w:sz="4" w:space="0" w:color="auto"/>
              <w:right w:val="single" w:sz="4" w:space="0" w:color="auto"/>
            </w:tcBorders>
          </w:tcPr>
          <w:p w:rsidR="00B324A0" w:rsidRDefault="00B324A0">
            <w:pPr>
              <w:rPr>
                <w:rFonts w:ascii="Times New Roman" w:hAnsi="Times New Roman" w:cs="Times New Roman"/>
                <w:sz w:val="24"/>
                <w:szCs w:val="24"/>
              </w:rPr>
            </w:pPr>
            <w:r>
              <w:rPr>
                <w:noProof/>
                <w:lang w:val="lv-LV" w:eastAsia="lv-LV"/>
              </w:rPr>
              <w:drawing>
                <wp:anchor distT="0" distB="0" distL="114300" distR="114300" simplePos="0" relativeHeight="251719680" behindDoc="0" locked="0" layoutInCell="1" allowOverlap="1">
                  <wp:simplePos x="0" y="0"/>
                  <wp:positionH relativeFrom="column">
                    <wp:posOffset>207645</wp:posOffset>
                  </wp:positionH>
                  <wp:positionV relativeFrom="paragraph">
                    <wp:posOffset>287020</wp:posOffset>
                  </wp:positionV>
                  <wp:extent cx="1766570" cy="1322070"/>
                  <wp:effectExtent l="0" t="0" r="0" b="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
                            <a:grayscl/>
                            <a:extLst>
                              <a:ext uri="{28A0092B-C50C-407E-A947-70E740481C1C}">
                                <a14:useLocalDpi xmlns:a14="http://schemas.microsoft.com/office/drawing/2010/main" val="0"/>
                              </a:ext>
                            </a:extLst>
                          </a:blip>
                          <a:srcRect/>
                          <a:stretch>
                            <a:fillRect/>
                          </a:stretch>
                        </pic:blipFill>
                        <pic:spPr bwMode="auto">
                          <a:xfrm>
                            <a:off x="0" y="0"/>
                            <a:ext cx="1766570" cy="1322070"/>
                          </a:xfrm>
                          <a:prstGeom prst="rect">
                            <a:avLst/>
                          </a:prstGeom>
                          <a:noFill/>
                        </pic:spPr>
                      </pic:pic>
                    </a:graphicData>
                  </a:graphic>
                  <wp14:sizeRelH relativeFrom="page">
                    <wp14:pctWidth>0</wp14:pctWidth>
                  </wp14:sizeRelH>
                  <wp14:sizeRelV relativeFrom="page">
                    <wp14:pctHeight>0</wp14:pctHeight>
                  </wp14:sizeRelV>
                </wp:anchor>
              </w:drawing>
            </w:r>
          </w:p>
          <w:p w:rsidR="00B324A0" w:rsidRDefault="00B324A0">
            <w:pPr>
              <w:rPr>
                <w:rFonts w:ascii="Times New Roman" w:hAnsi="Times New Roman" w:cs="Times New Roman"/>
                <w:noProof/>
                <w:sz w:val="24"/>
                <w:szCs w:val="24"/>
                <w:lang w:val="lv-LV"/>
              </w:rPr>
            </w:pPr>
          </w:p>
          <w:p w:rsidR="00B324A0" w:rsidRDefault="00B324A0">
            <w:pPr>
              <w:rPr>
                <w:rFonts w:ascii="Times New Roman" w:hAnsi="Times New Roman" w:cs="Times New Roman"/>
                <w:noProof/>
                <w:sz w:val="24"/>
                <w:szCs w:val="24"/>
                <w:lang w:val="lv-LV"/>
              </w:rPr>
            </w:pPr>
          </w:p>
          <w:p w:rsidR="00B324A0" w:rsidRDefault="00B324A0">
            <w:pPr>
              <w:rPr>
                <w:rFonts w:ascii="Times New Roman" w:hAnsi="Times New Roman" w:cs="Times New Roman"/>
                <w:noProof/>
                <w:sz w:val="24"/>
                <w:szCs w:val="24"/>
                <w:lang w:val="lv-LV"/>
              </w:rPr>
            </w:pPr>
          </w:p>
          <w:p w:rsidR="00B324A0" w:rsidRDefault="00B324A0">
            <w:pPr>
              <w:rPr>
                <w:rFonts w:ascii="Times New Roman" w:hAnsi="Times New Roman" w:cs="Times New Roman"/>
                <w:noProof/>
                <w:sz w:val="24"/>
                <w:szCs w:val="24"/>
                <w:lang w:val="lv-LV"/>
              </w:rPr>
            </w:pPr>
          </w:p>
          <w:p w:rsidR="00B324A0" w:rsidRDefault="00B324A0">
            <w:pPr>
              <w:rPr>
                <w:rFonts w:ascii="Times New Roman" w:hAnsi="Times New Roman" w:cs="Times New Roman"/>
                <w:noProof/>
                <w:sz w:val="24"/>
                <w:szCs w:val="24"/>
                <w:lang w:val="lv-LV"/>
              </w:rPr>
            </w:pPr>
          </w:p>
          <w:p w:rsidR="00B324A0" w:rsidRDefault="00B324A0">
            <w:pPr>
              <w:rPr>
                <w:rFonts w:ascii="Times New Roman" w:hAnsi="Times New Roman" w:cs="Times New Roman"/>
                <w:noProof/>
                <w:sz w:val="24"/>
                <w:szCs w:val="24"/>
                <w:lang w:val="lv-LV"/>
              </w:rPr>
            </w:pPr>
            <w:r>
              <w:rPr>
                <w:noProof/>
                <w:lang w:val="lv-LV" w:eastAsia="lv-LV"/>
              </w:rPr>
              <w:lastRenderedPageBreak/>
              <w:drawing>
                <wp:inline distT="0" distB="0" distL="0" distR="0">
                  <wp:extent cx="2257425" cy="152400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257425" cy="1524000"/>
                          </a:xfrm>
                          <a:prstGeom prst="rect">
                            <a:avLst/>
                          </a:prstGeom>
                          <a:noFill/>
                          <a:ln>
                            <a:noFill/>
                          </a:ln>
                        </pic:spPr>
                      </pic:pic>
                    </a:graphicData>
                  </a:graphic>
                </wp:inline>
              </w:drawing>
            </w:r>
          </w:p>
          <w:p w:rsidR="00B324A0" w:rsidRDefault="00B324A0">
            <w:pPr>
              <w:rPr>
                <w:rFonts w:ascii="Times New Roman" w:hAnsi="Times New Roman" w:cs="Times New Roman"/>
                <w:noProof/>
                <w:sz w:val="24"/>
                <w:szCs w:val="24"/>
                <w:lang w:val="lv-LV"/>
              </w:rPr>
            </w:pPr>
          </w:p>
          <w:p w:rsidR="00B324A0" w:rsidRDefault="00B324A0">
            <w:pPr>
              <w:rPr>
                <w:rFonts w:ascii="Times New Roman" w:hAnsi="Times New Roman" w:cs="Times New Roman"/>
                <w:noProof/>
                <w:sz w:val="24"/>
                <w:szCs w:val="24"/>
                <w:lang w:val="lv-LV"/>
              </w:rPr>
            </w:pPr>
            <w:r>
              <w:rPr>
                <w:noProof/>
                <w:lang w:val="lv-LV" w:eastAsia="lv-LV"/>
              </w:rPr>
              <w:drawing>
                <wp:inline distT="0" distB="0" distL="0" distR="0">
                  <wp:extent cx="2295525" cy="199072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295525" cy="1990725"/>
                          </a:xfrm>
                          <a:prstGeom prst="rect">
                            <a:avLst/>
                          </a:prstGeom>
                          <a:noFill/>
                          <a:ln>
                            <a:noFill/>
                          </a:ln>
                        </pic:spPr>
                      </pic:pic>
                    </a:graphicData>
                  </a:graphic>
                </wp:inline>
              </w:drawing>
            </w:r>
          </w:p>
        </w:tc>
      </w:tr>
      <w:tr w:rsidR="00B324A0" w:rsidTr="00B324A0">
        <w:tc>
          <w:tcPr>
            <w:tcW w:w="992" w:type="dxa"/>
            <w:tcBorders>
              <w:top w:val="single" w:sz="4" w:space="0" w:color="auto"/>
              <w:left w:val="single" w:sz="4" w:space="0" w:color="auto"/>
              <w:bottom w:val="single" w:sz="4" w:space="0" w:color="auto"/>
              <w:right w:val="single" w:sz="4" w:space="0" w:color="auto"/>
            </w:tcBorders>
            <w:hideMark/>
          </w:tcPr>
          <w:p w:rsidR="00B324A0" w:rsidRDefault="00B324A0">
            <w:pPr>
              <w:rPr>
                <w:rFonts w:ascii="Times New Roman" w:hAnsi="Times New Roman" w:cs="Times New Roman"/>
                <w:sz w:val="24"/>
                <w:szCs w:val="24"/>
                <w:lang w:val="lv-LV"/>
              </w:rPr>
            </w:pPr>
            <w:r>
              <w:rPr>
                <w:rFonts w:ascii="Times New Roman" w:hAnsi="Times New Roman" w:cs="Times New Roman"/>
                <w:sz w:val="24"/>
                <w:szCs w:val="24"/>
                <w:lang w:val="lv-LV"/>
              </w:rPr>
              <w:lastRenderedPageBreak/>
              <w:t>7.</w:t>
            </w:r>
          </w:p>
        </w:tc>
        <w:tc>
          <w:tcPr>
            <w:tcW w:w="1984" w:type="dxa"/>
            <w:tcBorders>
              <w:top w:val="single" w:sz="4" w:space="0" w:color="auto"/>
              <w:left w:val="single" w:sz="4" w:space="0" w:color="auto"/>
              <w:bottom w:val="single" w:sz="4" w:space="0" w:color="auto"/>
              <w:right w:val="single" w:sz="4" w:space="0" w:color="auto"/>
            </w:tcBorders>
          </w:tcPr>
          <w:p w:rsidR="00B324A0" w:rsidRDefault="00B324A0">
            <w:pPr>
              <w:rPr>
                <w:rFonts w:ascii="Times New Roman" w:hAnsi="Times New Roman" w:cs="Times New Roman"/>
                <w:b/>
                <w:sz w:val="24"/>
                <w:szCs w:val="24"/>
              </w:rPr>
            </w:pPr>
            <w:proofErr w:type="spellStart"/>
            <w:r>
              <w:rPr>
                <w:rFonts w:ascii="Times New Roman" w:hAnsi="Times New Roman" w:cs="Times New Roman"/>
                <w:b/>
                <w:sz w:val="24"/>
                <w:szCs w:val="24"/>
              </w:rPr>
              <w:t>Smilšu</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kaste</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ar</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tīkla</w:t>
            </w:r>
            <w:proofErr w:type="spellEnd"/>
            <w:r>
              <w:rPr>
                <w:rFonts w:ascii="Times New Roman" w:hAnsi="Times New Roman" w:cs="Times New Roman"/>
                <w:b/>
                <w:sz w:val="24"/>
                <w:szCs w:val="24"/>
              </w:rPr>
              <w:t xml:space="preserve"> </w:t>
            </w:r>
            <w:proofErr w:type="spellStart"/>
            <w:r>
              <w:rPr>
                <w:rFonts w:ascii="Times New Roman" w:hAnsi="Times New Roman" w:cs="Times New Roman"/>
                <w:b/>
                <w:sz w:val="24"/>
                <w:szCs w:val="24"/>
              </w:rPr>
              <w:t>pārklāju</w:t>
            </w:r>
            <w:proofErr w:type="spellEnd"/>
            <w:r>
              <w:rPr>
                <w:rFonts w:ascii="Times New Roman" w:hAnsi="Times New Roman" w:cs="Times New Roman"/>
                <w:b/>
                <w:sz w:val="24"/>
                <w:szCs w:val="24"/>
              </w:rPr>
              <w:t xml:space="preserve"> (2x2 m)</w:t>
            </w:r>
          </w:p>
          <w:p w:rsidR="00B324A0" w:rsidRDefault="00B324A0">
            <w:pPr>
              <w:rPr>
                <w:rFonts w:ascii="Times New Roman" w:hAnsi="Times New Roman" w:cs="Times New Roman"/>
                <w:sz w:val="24"/>
                <w:szCs w:val="24"/>
              </w:rPr>
            </w:pPr>
            <w:r>
              <w:rPr>
                <w:rFonts w:ascii="Times New Roman" w:hAnsi="Times New Roman" w:cs="Times New Roman"/>
                <w:sz w:val="24"/>
                <w:szCs w:val="24"/>
              </w:rPr>
              <w:t>ADRESES:</w:t>
            </w:r>
          </w:p>
          <w:p w:rsidR="00B324A0" w:rsidRDefault="00B324A0">
            <w:pPr>
              <w:spacing w:after="0" w:line="240" w:lineRule="auto"/>
              <w:rPr>
                <w:rFonts w:ascii="Times New Roman" w:hAnsi="Times New Roman" w:cs="Times New Roman"/>
                <w:sz w:val="24"/>
                <w:szCs w:val="24"/>
              </w:rPr>
            </w:pPr>
            <w:proofErr w:type="spellStart"/>
            <w:r>
              <w:rPr>
                <w:rFonts w:ascii="Times New Roman" w:hAnsi="Times New Roman" w:cs="Times New Roman"/>
                <w:sz w:val="24"/>
                <w:szCs w:val="24"/>
              </w:rPr>
              <w:t>Gaismas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iela</w:t>
            </w:r>
            <w:proofErr w:type="spellEnd"/>
            <w:r>
              <w:rPr>
                <w:rFonts w:ascii="Times New Roman" w:hAnsi="Times New Roman" w:cs="Times New Roman"/>
                <w:sz w:val="24"/>
                <w:szCs w:val="24"/>
              </w:rPr>
              <w:t xml:space="preserve"> 19/13, </w:t>
            </w:r>
            <w:proofErr w:type="spellStart"/>
            <w:r>
              <w:rPr>
                <w:rFonts w:ascii="Times New Roman" w:hAnsi="Times New Roman" w:cs="Times New Roman"/>
                <w:sz w:val="24"/>
                <w:szCs w:val="24"/>
              </w:rPr>
              <w:t>Ķekava</w:t>
            </w:r>
            <w:proofErr w:type="spellEnd"/>
          </w:p>
          <w:p w:rsidR="00B324A0" w:rsidRDefault="00B324A0">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roofErr w:type="spellStart"/>
            <w:r>
              <w:rPr>
                <w:rFonts w:ascii="Times New Roman" w:hAnsi="Times New Roman" w:cs="Times New Roman"/>
                <w:sz w:val="24"/>
                <w:szCs w:val="24"/>
              </w:rPr>
              <w:t>Nākotnes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iela</w:t>
            </w:r>
            <w:proofErr w:type="spellEnd"/>
            <w:r>
              <w:rPr>
                <w:rFonts w:ascii="Times New Roman" w:hAnsi="Times New Roman" w:cs="Times New Roman"/>
                <w:sz w:val="24"/>
                <w:szCs w:val="24"/>
              </w:rPr>
              <w:t xml:space="preserve"> 14, </w:t>
            </w:r>
            <w:proofErr w:type="spellStart"/>
            <w:r>
              <w:rPr>
                <w:rFonts w:ascii="Times New Roman" w:hAnsi="Times New Roman" w:cs="Times New Roman"/>
                <w:sz w:val="24"/>
                <w:szCs w:val="24"/>
              </w:rPr>
              <w:t>Ķekava</w:t>
            </w:r>
            <w:proofErr w:type="spellEnd"/>
          </w:p>
          <w:p w:rsidR="00B324A0" w:rsidRDefault="00B324A0">
            <w:pPr>
              <w:rPr>
                <w:rFonts w:ascii="Times New Roman" w:hAnsi="Times New Roman" w:cs="Times New Roman"/>
                <w:sz w:val="24"/>
                <w:szCs w:val="24"/>
              </w:rPr>
            </w:pPr>
          </w:p>
        </w:tc>
        <w:tc>
          <w:tcPr>
            <w:tcW w:w="884" w:type="dxa"/>
            <w:tcBorders>
              <w:top w:val="single" w:sz="4" w:space="0" w:color="auto"/>
              <w:left w:val="single" w:sz="4" w:space="0" w:color="auto"/>
              <w:bottom w:val="single" w:sz="4" w:space="0" w:color="auto"/>
              <w:right w:val="single" w:sz="4" w:space="0" w:color="auto"/>
            </w:tcBorders>
            <w:hideMark/>
          </w:tcPr>
          <w:p w:rsidR="00B324A0" w:rsidRDefault="00B324A0">
            <w:pPr>
              <w:rPr>
                <w:rFonts w:ascii="Times New Roman" w:hAnsi="Times New Roman" w:cs="Times New Roman"/>
                <w:sz w:val="24"/>
                <w:szCs w:val="24"/>
                <w:lang w:val="lv-LV"/>
              </w:rPr>
            </w:pPr>
            <w:r>
              <w:rPr>
                <w:rFonts w:ascii="Times New Roman" w:hAnsi="Times New Roman" w:cs="Times New Roman"/>
                <w:sz w:val="24"/>
                <w:szCs w:val="24"/>
                <w:lang w:val="lv-LV"/>
              </w:rPr>
              <w:t xml:space="preserve">2 </w:t>
            </w:r>
            <w:proofErr w:type="spellStart"/>
            <w:r>
              <w:rPr>
                <w:rFonts w:ascii="Times New Roman" w:hAnsi="Times New Roman" w:cs="Times New Roman"/>
                <w:sz w:val="24"/>
                <w:szCs w:val="24"/>
                <w:lang w:val="lv-LV"/>
              </w:rPr>
              <w:t>gab</w:t>
            </w:r>
            <w:proofErr w:type="spellEnd"/>
          </w:p>
        </w:tc>
        <w:tc>
          <w:tcPr>
            <w:tcW w:w="1547" w:type="dxa"/>
            <w:tcBorders>
              <w:top w:val="single" w:sz="4" w:space="0" w:color="auto"/>
              <w:left w:val="single" w:sz="4" w:space="0" w:color="auto"/>
              <w:bottom w:val="single" w:sz="4" w:space="0" w:color="auto"/>
              <w:right w:val="single" w:sz="4" w:space="0" w:color="auto"/>
            </w:tcBorders>
          </w:tcPr>
          <w:p w:rsidR="00B324A0" w:rsidRDefault="00B324A0" w:rsidP="00B324A0">
            <w:pPr>
              <w:pStyle w:val="ListParagraph"/>
              <w:numPr>
                <w:ilvl w:val="0"/>
                <w:numId w:val="14"/>
              </w:numPr>
              <w:spacing w:line="276" w:lineRule="auto"/>
              <w:ind w:left="67" w:hanging="142"/>
              <w:contextualSpacing/>
              <w:rPr>
                <w:u w:val="single"/>
              </w:rPr>
            </w:pPr>
            <w:proofErr w:type="spellStart"/>
            <w:r>
              <w:t>Izmērs</w:t>
            </w:r>
            <w:proofErr w:type="spellEnd"/>
            <w:r>
              <w:t xml:space="preserve"> (</w:t>
            </w:r>
            <w:proofErr w:type="spellStart"/>
            <w:r>
              <w:t>garums</w:t>
            </w:r>
            <w:proofErr w:type="spellEnd"/>
            <w:r>
              <w:t xml:space="preserve">, </w:t>
            </w:r>
            <w:proofErr w:type="spellStart"/>
            <w:r>
              <w:t>platums</w:t>
            </w:r>
            <w:proofErr w:type="spellEnd"/>
            <w:r>
              <w:t xml:space="preserve">, </w:t>
            </w:r>
            <w:proofErr w:type="spellStart"/>
            <w:r>
              <w:t>augstums</w:t>
            </w:r>
            <w:proofErr w:type="spellEnd"/>
            <w:r>
              <w:t>) 2 000 x 2 000 x 240 mm</w:t>
            </w:r>
          </w:p>
          <w:p w:rsidR="00B324A0" w:rsidRDefault="00B324A0" w:rsidP="00B324A0">
            <w:pPr>
              <w:pStyle w:val="ListParagraph"/>
              <w:numPr>
                <w:ilvl w:val="0"/>
                <w:numId w:val="14"/>
              </w:numPr>
              <w:spacing w:line="276" w:lineRule="auto"/>
              <w:ind w:left="67" w:hanging="142"/>
              <w:contextualSpacing/>
              <w:rPr>
                <w:u w:val="single"/>
              </w:rPr>
            </w:pPr>
            <w:proofErr w:type="spellStart"/>
            <w:r>
              <w:t>Krišanas</w:t>
            </w:r>
            <w:proofErr w:type="spellEnd"/>
            <w:r>
              <w:t xml:space="preserve"> </w:t>
            </w:r>
            <w:proofErr w:type="spellStart"/>
            <w:r>
              <w:t>augstums</w:t>
            </w:r>
            <w:proofErr w:type="spellEnd"/>
            <w:r>
              <w:t xml:space="preserve"> 0.240 m</w:t>
            </w:r>
          </w:p>
          <w:p w:rsidR="00B324A0" w:rsidRDefault="00B324A0" w:rsidP="00B324A0">
            <w:pPr>
              <w:pStyle w:val="ListParagraph"/>
              <w:numPr>
                <w:ilvl w:val="0"/>
                <w:numId w:val="14"/>
              </w:numPr>
              <w:spacing w:line="276" w:lineRule="auto"/>
              <w:ind w:left="67" w:hanging="142"/>
              <w:contextualSpacing/>
              <w:rPr>
                <w:u w:val="single"/>
              </w:rPr>
            </w:pPr>
            <w:proofErr w:type="spellStart"/>
            <w:r>
              <w:t>Drošības</w:t>
            </w:r>
            <w:proofErr w:type="spellEnd"/>
            <w:r>
              <w:t xml:space="preserve"> zona  9 m</w:t>
            </w:r>
            <w:r>
              <w:rPr>
                <w:vertAlign w:val="superscript"/>
              </w:rPr>
              <w:t>2</w:t>
            </w:r>
          </w:p>
          <w:p w:rsidR="00B324A0" w:rsidRDefault="00B324A0" w:rsidP="00B324A0">
            <w:pPr>
              <w:pStyle w:val="ListParagraph"/>
              <w:numPr>
                <w:ilvl w:val="0"/>
                <w:numId w:val="14"/>
              </w:numPr>
              <w:spacing w:line="276" w:lineRule="auto"/>
              <w:ind w:left="67" w:hanging="142"/>
              <w:contextualSpacing/>
              <w:rPr>
                <w:u w:val="single"/>
              </w:rPr>
            </w:pPr>
            <w:proofErr w:type="spellStart"/>
            <w:r>
              <w:t>Vecuma</w:t>
            </w:r>
            <w:proofErr w:type="spellEnd"/>
            <w:r>
              <w:t xml:space="preserve"> </w:t>
            </w:r>
            <w:proofErr w:type="spellStart"/>
            <w:r>
              <w:t>grupa</w:t>
            </w:r>
            <w:proofErr w:type="spellEnd"/>
            <w:r>
              <w:t xml:space="preserve"> 2 – 14 </w:t>
            </w:r>
            <w:proofErr w:type="spellStart"/>
            <w:r>
              <w:t>gadiem</w:t>
            </w:r>
            <w:proofErr w:type="spellEnd"/>
          </w:p>
          <w:p w:rsidR="00B324A0" w:rsidRDefault="00B324A0">
            <w:pPr>
              <w:pStyle w:val="ListParagraph"/>
              <w:spacing w:line="276" w:lineRule="auto"/>
              <w:ind w:left="209"/>
              <w:rPr>
                <w:lang w:val="lv-LV"/>
              </w:rPr>
            </w:pPr>
          </w:p>
        </w:tc>
        <w:tc>
          <w:tcPr>
            <w:tcW w:w="5221" w:type="dxa"/>
            <w:tcBorders>
              <w:top w:val="single" w:sz="4" w:space="0" w:color="auto"/>
              <w:left w:val="single" w:sz="4" w:space="0" w:color="auto"/>
              <w:bottom w:val="single" w:sz="4" w:space="0" w:color="auto"/>
              <w:right w:val="single" w:sz="4" w:space="0" w:color="auto"/>
            </w:tcBorders>
          </w:tcPr>
          <w:p w:rsidR="00B324A0" w:rsidRDefault="00B324A0">
            <w:pPr>
              <w:rPr>
                <w:rFonts w:ascii="Times New Roman" w:hAnsi="Times New Roman" w:cs="Times New Roman"/>
                <w:sz w:val="24"/>
                <w:szCs w:val="24"/>
                <w:lang w:val="lv-LV"/>
              </w:rPr>
            </w:pPr>
            <w:r>
              <w:rPr>
                <w:rFonts w:ascii="Times New Roman" w:hAnsi="Times New Roman" w:cs="Times New Roman"/>
                <w:sz w:val="24"/>
                <w:szCs w:val="24"/>
                <w:lang w:val="lv-LV"/>
              </w:rPr>
              <w:t>Impregnēts, masīvs koks, kas tiek krāsots dažādās ar ūdens bāzes krāsām</w:t>
            </w:r>
          </w:p>
          <w:p w:rsidR="00B324A0" w:rsidRDefault="00B324A0">
            <w:pPr>
              <w:spacing w:after="0" w:line="240" w:lineRule="auto"/>
              <w:rPr>
                <w:rFonts w:ascii="Times New Roman" w:hAnsi="Times New Roman" w:cs="Times New Roman"/>
                <w:sz w:val="24"/>
                <w:szCs w:val="24"/>
                <w:u w:val="single"/>
                <w:lang w:val="lv-LV"/>
              </w:rPr>
            </w:pPr>
            <w:r>
              <w:rPr>
                <w:rFonts w:ascii="Times New Roman" w:hAnsi="Times New Roman" w:cs="Times New Roman"/>
                <w:sz w:val="24"/>
                <w:szCs w:val="24"/>
                <w:u w:val="single"/>
                <w:lang w:val="lv-LV"/>
              </w:rPr>
              <w:t>Apraksts:</w:t>
            </w:r>
          </w:p>
          <w:p w:rsidR="00B324A0" w:rsidRDefault="00B324A0">
            <w:pPr>
              <w:spacing w:after="0" w:line="240" w:lineRule="auto"/>
              <w:jc w:val="both"/>
              <w:rPr>
                <w:rFonts w:ascii="Times New Roman" w:hAnsi="Times New Roman" w:cs="Times New Roman"/>
                <w:color w:val="000000"/>
                <w:sz w:val="24"/>
                <w:szCs w:val="24"/>
              </w:rPr>
            </w:pPr>
            <w:r>
              <w:rPr>
                <w:rFonts w:ascii="Times New Roman" w:hAnsi="Times New Roman" w:cs="Times New Roman"/>
                <w:sz w:val="24"/>
                <w:szCs w:val="24"/>
                <w:lang w:val="lv-LV"/>
              </w:rPr>
              <w:t xml:space="preserve">Smilšu kaste no impregnēta, masīva koka, krāsota dažādās ar ūdens bāzes krāsām. Pamatne iztapsēta ar </w:t>
            </w:r>
            <w:proofErr w:type="spellStart"/>
            <w:r>
              <w:rPr>
                <w:rFonts w:ascii="Times New Roman" w:hAnsi="Times New Roman" w:cs="Times New Roman"/>
                <w:sz w:val="24"/>
                <w:szCs w:val="24"/>
                <w:lang w:val="lv-LV"/>
              </w:rPr>
              <w:t>ģeotekstilu</w:t>
            </w:r>
            <w:proofErr w:type="spellEnd"/>
            <w:r>
              <w:rPr>
                <w:rFonts w:ascii="Times New Roman" w:hAnsi="Times New Roman" w:cs="Times New Roman"/>
                <w:sz w:val="24"/>
                <w:szCs w:val="24"/>
                <w:lang w:val="lv-LV"/>
              </w:rPr>
              <w:t xml:space="preserve">, lai novērstu augsnes sajaukšanos ar smiltīm. Komplektācijā ietilpst pārklājamais aizsargtīkls, ar iešūtu gumiju un </w:t>
            </w:r>
            <w:proofErr w:type="spellStart"/>
            <w:r>
              <w:rPr>
                <w:rFonts w:ascii="Times New Roman" w:hAnsi="Times New Roman" w:cs="Times New Roman"/>
                <w:sz w:val="24"/>
                <w:szCs w:val="24"/>
                <w:lang w:val="lv-LV"/>
              </w:rPr>
              <w:t>distanceriem</w:t>
            </w:r>
            <w:proofErr w:type="spellEnd"/>
            <w:r>
              <w:rPr>
                <w:rFonts w:ascii="Times New Roman" w:hAnsi="Times New Roman" w:cs="Times New Roman"/>
                <w:sz w:val="24"/>
                <w:szCs w:val="24"/>
                <w:lang w:val="lv-LV"/>
              </w:rPr>
              <w:t xml:space="preserve">, kas pasargā smilšu kasti no gružiem. </w:t>
            </w:r>
            <w:r>
              <w:rPr>
                <w:rFonts w:ascii="Times New Roman" w:hAnsi="Times New Roman" w:cs="Times New Roman"/>
                <w:sz w:val="24"/>
                <w:szCs w:val="24"/>
              </w:rPr>
              <w:t xml:space="preserve">Visas </w:t>
            </w:r>
            <w:proofErr w:type="spellStart"/>
            <w:r>
              <w:rPr>
                <w:rFonts w:ascii="Times New Roman" w:hAnsi="Times New Roman" w:cs="Times New Roman"/>
                <w:sz w:val="24"/>
                <w:szCs w:val="24"/>
              </w:rPr>
              <w:t>skrūvju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vietas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segtas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plastmasas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uzlikām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novērstu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bērnu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savainošanās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risku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Smilšu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kaste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tiek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nostiprināta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enkuriem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tiek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iegremdēti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gruntī</w:t>
            </w:r>
            <w:proofErr w:type="spellEnd"/>
            <w:r>
              <w:rPr>
                <w:rFonts w:ascii="Times New Roman" w:hAnsi="Times New Roman" w:cs="Times New Roman"/>
                <w:sz w:val="24"/>
                <w:szCs w:val="24"/>
              </w:rPr>
              <w:t xml:space="preserve">. </w:t>
            </w:r>
            <w:proofErr w:type="spellStart"/>
            <w:r>
              <w:rPr>
                <w:rFonts w:ascii="Times New Roman" w:hAnsi="Times New Roman" w:cs="Times New Roman"/>
                <w:color w:val="000000"/>
                <w:sz w:val="24"/>
                <w:szCs w:val="24"/>
              </w:rPr>
              <w:t>Iekārta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atbilst</w:t>
            </w:r>
            <w:proofErr w:type="spellEnd"/>
            <w:r>
              <w:rPr>
                <w:rFonts w:ascii="Times New Roman" w:hAnsi="Times New Roman" w:cs="Times New Roman"/>
                <w:color w:val="000000"/>
                <w:sz w:val="24"/>
                <w:szCs w:val="24"/>
              </w:rPr>
              <w:t xml:space="preserve"> LVS EN 1176:2008 </w:t>
            </w:r>
            <w:proofErr w:type="spellStart"/>
            <w:r>
              <w:rPr>
                <w:rFonts w:ascii="Times New Roman" w:hAnsi="Times New Roman" w:cs="Times New Roman"/>
                <w:color w:val="000000"/>
                <w:sz w:val="24"/>
                <w:szCs w:val="24"/>
              </w:rPr>
              <w:t>drošības</w:t>
            </w:r>
            <w:proofErr w:type="spellEnd"/>
            <w:r>
              <w:rPr>
                <w:rFonts w:ascii="Times New Roman" w:hAnsi="Times New Roman" w:cs="Times New Roman"/>
                <w:color w:val="000000"/>
                <w:sz w:val="24"/>
                <w:szCs w:val="24"/>
              </w:rPr>
              <w:t xml:space="preserve"> un </w:t>
            </w:r>
            <w:proofErr w:type="spellStart"/>
            <w:r>
              <w:rPr>
                <w:rFonts w:ascii="Times New Roman" w:hAnsi="Times New Roman" w:cs="Times New Roman"/>
                <w:color w:val="000000"/>
                <w:sz w:val="24"/>
                <w:szCs w:val="24"/>
              </w:rPr>
              <w:t>kvalitātes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standartam</w:t>
            </w:r>
            <w:proofErr w:type="spellEnd"/>
            <w:r>
              <w:rPr>
                <w:rFonts w:ascii="Times New Roman" w:hAnsi="Times New Roman" w:cs="Times New Roman"/>
                <w:color w:val="000000"/>
                <w:sz w:val="24"/>
                <w:szCs w:val="24"/>
              </w:rPr>
              <w:t>.</w:t>
            </w:r>
          </w:p>
          <w:p w:rsidR="00B324A0" w:rsidRDefault="00B324A0">
            <w:pPr>
              <w:jc w:val="both"/>
              <w:rPr>
                <w:rFonts w:ascii="Times New Roman" w:hAnsi="Times New Roman" w:cs="Times New Roman"/>
                <w:sz w:val="24"/>
                <w:szCs w:val="24"/>
                <w:u w:val="single"/>
                <w:lang w:val="lv-LV"/>
              </w:rPr>
            </w:pPr>
          </w:p>
        </w:tc>
        <w:tc>
          <w:tcPr>
            <w:tcW w:w="1700" w:type="dxa"/>
            <w:tcBorders>
              <w:top w:val="single" w:sz="4" w:space="0" w:color="auto"/>
              <w:left w:val="single" w:sz="4" w:space="0" w:color="auto"/>
              <w:bottom w:val="single" w:sz="4" w:space="0" w:color="auto"/>
              <w:right w:val="single" w:sz="4" w:space="0" w:color="auto"/>
            </w:tcBorders>
          </w:tcPr>
          <w:p w:rsidR="00B324A0" w:rsidRDefault="00B324A0" w:rsidP="00B324A0">
            <w:pPr>
              <w:pStyle w:val="ListParagraph"/>
              <w:numPr>
                <w:ilvl w:val="0"/>
                <w:numId w:val="17"/>
              </w:numPr>
              <w:spacing w:line="276" w:lineRule="auto"/>
              <w:ind w:left="275" w:hanging="142"/>
              <w:contextualSpacing/>
            </w:pPr>
            <w:proofErr w:type="spellStart"/>
            <w:r>
              <w:t>Smilšu</w:t>
            </w:r>
            <w:proofErr w:type="spellEnd"/>
            <w:r>
              <w:t xml:space="preserve"> </w:t>
            </w:r>
            <w:proofErr w:type="spellStart"/>
            <w:r>
              <w:t>kaste</w:t>
            </w:r>
            <w:proofErr w:type="spellEnd"/>
          </w:p>
          <w:p w:rsidR="00B324A0" w:rsidRDefault="00B324A0" w:rsidP="00B324A0">
            <w:pPr>
              <w:pStyle w:val="ListParagraph"/>
              <w:numPr>
                <w:ilvl w:val="0"/>
                <w:numId w:val="17"/>
              </w:numPr>
              <w:spacing w:line="276" w:lineRule="auto"/>
              <w:ind w:left="275" w:hanging="142"/>
              <w:contextualSpacing/>
            </w:pPr>
            <w:proofErr w:type="spellStart"/>
            <w:r>
              <w:t>Aizsargtīkls</w:t>
            </w:r>
            <w:proofErr w:type="spellEnd"/>
          </w:p>
          <w:p w:rsidR="00B324A0" w:rsidRDefault="00B324A0">
            <w:pPr>
              <w:widowControl/>
              <w:spacing w:after="0" w:line="240" w:lineRule="auto"/>
              <w:ind w:left="209" w:hanging="283"/>
              <w:rPr>
                <w:rFonts w:ascii="Times New Roman" w:eastAsiaTheme="minorEastAsia" w:hAnsi="Times New Roman" w:cs="Times New Roman"/>
                <w:sz w:val="24"/>
                <w:szCs w:val="24"/>
                <w:lang w:val="lv-LV" w:eastAsia="lv-LV"/>
              </w:rPr>
            </w:pPr>
          </w:p>
        </w:tc>
        <w:tc>
          <w:tcPr>
            <w:tcW w:w="3932" w:type="dxa"/>
            <w:tcBorders>
              <w:top w:val="single" w:sz="4" w:space="0" w:color="auto"/>
              <w:left w:val="single" w:sz="4" w:space="0" w:color="auto"/>
              <w:bottom w:val="single" w:sz="4" w:space="0" w:color="auto"/>
              <w:right w:val="single" w:sz="4" w:space="0" w:color="auto"/>
            </w:tcBorders>
          </w:tcPr>
          <w:p w:rsidR="00B324A0" w:rsidRDefault="00B324A0">
            <w:pPr>
              <w:rPr>
                <w:rFonts w:ascii="Times New Roman" w:hAnsi="Times New Roman" w:cs="Times New Roman"/>
                <w:sz w:val="24"/>
                <w:szCs w:val="24"/>
              </w:rPr>
            </w:pPr>
            <w:r>
              <w:rPr>
                <w:b/>
                <w:noProof/>
                <w:sz w:val="24"/>
                <w:lang w:val="lv-LV" w:eastAsia="lv-LV"/>
              </w:rPr>
              <w:drawing>
                <wp:inline distT="0" distB="0" distL="0" distR="0">
                  <wp:extent cx="2286000" cy="20764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286000" cy="2076450"/>
                          </a:xfrm>
                          <a:prstGeom prst="rect">
                            <a:avLst/>
                          </a:prstGeom>
                          <a:noFill/>
                          <a:ln>
                            <a:noFill/>
                          </a:ln>
                        </pic:spPr>
                      </pic:pic>
                    </a:graphicData>
                  </a:graphic>
                </wp:inline>
              </w:drawing>
            </w:r>
            <w:r>
              <w:rPr>
                <w:noProof/>
                <w:lang w:val="lv-LV" w:eastAsia="lv-LV"/>
              </w:rPr>
              <w:drawing>
                <wp:anchor distT="0" distB="0" distL="114300" distR="114300" simplePos="0" relativeHeight="251721728" behindDoc="0" locked="0" layoutInCell="1" allowOverlap="1">
                  <wp:simplePos x="0" y="0"/>
                  <wp:positionH relativeFrom="column">
                    <wp:posOffset>290195</wp:posOffset>
                  </wp:positionH>
                  <wp:positionV relativeFrom="paragraph">
                    <wp:posOffset>57150</wp:posOffset>
                  </wp:positionV>
                  <wp:extent cx="1914525" cy="1432560"/>
                  <wp:effectExtent l="0" t="0" r="0" b="0"/>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914525" cy="143256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 xml:space="preserve">   </w:t>
            </w:r>
          </w:p>
          <w:p w:rsidR="00B324A0" w:rsidRDefault="00B324A0">
            <w:pPr>
              <w:rPr>
                <w:rFonts w:ascii="Times New Roman" w:hAnsi="Times New Roman" w:cs="Times New Roman"/>
                <w:sz w:val="24"/>
                <w:szCs w:val="24"/>
              </w:rPr>
            </w:pPr>
          </w:p>
          <w:p w:rsidR="00B324A0" w:rsidRDefault="00B324A0">
            <w:pPr>
              <w:rPr>
                <w:rFonts w:ascii="Times New Roman" w:hAnsi="Times New Roman" w:cs="Times New Roman"/>
                <w:sz w:val="24"/>
                <w:szCs w:val="24"/>
              </w:rPr>
            </w:pPr>
          </w:p>
          <w:p w:rsidR="00B324A0" w:rsidRDefault="00B324A0">
            <w:pPr>
              <w:rPr>
                <w:rFonts w:ascii="Times New Roman" w:hAnsi="Times New Roman" w:cs="Times New Roman"/>
                <w:sz w:val="24"/>
                <w:szCs w:val="24"/>
              </w:rPr>
            </w:pPr>
          </w:p>
        </w:tc>
      </w:tr>
      <w:tr w:rsidR="00B324A0" w:rsidTr="00B324A0">
        <w:tc>
          <w:tcPr>
            <w:tcW w:w="992" w:type="dxa"/>
            <w:tcBorders>
              <w:top w:val="single" w:sz="4" w:space="0" w:color="auto"/>
              <w:left w:val="single" w:sz="4" w:space="0" w:color="auto"/>
              <w:bottom w:val="single" w:sz="4" w:space="0" w:color="auto"/>
              <w:right w:val="single" w:sz="4" w:space="0" w:color="auto"/>
            </w:tcBorders>
            <w:hideMark/>
          </w:tcPr>
          <w:p w:rsidR="00B324A0" w:rsidRDefault="00B324A0">
            <w:pPr>
              <w:rPr>
                <w:rFonts w:ascii="Times New Roman" w:hAnsi="Times New Roman" w:cs="Times New Roman"/>
                <w:sz w:val="24"/>
                <w:szCs w:val="24"/>
                <w:lang w:val="lv-LV"/>
              </w:rPr>
            </w:pPr>
            <w:r>
              <w:rPr>
                <w:rFonts w:ascii="Times New Roman" w:hAnsi="Times New Roman" w:cs="Times New Roman"/>
                <w:sz w:val="24"/>
                <w:szCs w:val="24"/>
                <w:lang w:val="lv-LV"/>
              </w:rPr>
              <w:t>8.</w:t>
            </w:r>
          </w:p>
        </w:tc>
        <w:tc>
          <w:tcPr>
            <w:tcW w:w="1984" w:type="dxa"/>
            <w:tcBorders>
              <w:top w:val="single" w:sz="4" w:space="0" w:color="auto"/>
              <w:left w:val="single" w:sz="4" w:space="0" w:color="auto"/>
              <w:bottom w:val="single" w:sz="4" w:space="0" w:color="auto"/>
              <w:right w:val="single" w:sz="4" w:space="0" w:color="auto"/>
            </w:tcBorders>
            <w:hideMark/>
          </w:tcPr>
          <w:p w:rsidR="00B324A0" w:rsidRDefault="00B324A0">
            <w:pPr>
              <w:rPr>
                <w:rFonts w:ascii="Times New Roman" w:hAnsi="Times New Roman" w:cs="Times New Roman"/>
                <w:b/>
                <w:sz w:val="24"/>
                <w:szCs w:val="24"/>
                <w:lang w:val="lv-LV"/>
              </w:rPr>
            </w:pPr>
            <w:r>
              <w:rPr>
                <w:rFonts w:ascii="Times New Roman" w:hAnsi="Times New Roman" w:cs="Times New Roman"/>
                <w:b/>
                <w:sz w:val="24"/>
                <w:szCs w:val="24"/>
                <w:lang w:val="lv-LV"/>
              </w:rPr>
              <w:t>Smilšu kaste ar tīkla pārklāju (3x3m)</w:t>
            </w:r>
          </w:p>
          <w:p w:rsidR="00B324A0" w:rsidRDefault="00B324A0">
            <w:pPr>
              <w:rPr>
                <w:rFonts w:ascii="Times New Roman" w:hAnsi="Times New Roman" w:cs="Times New Roman"/>
                <w:sz w:val="24"/>
                <w:szCs w:val="24"/>
              </w:rPr>
            </w:pPr>
            <w:r>
              <w:rPr>
                <w:rFonts w:ascii="Times New Roman" w:hAnsi="Times New Roman" w:cs="Times New Roman"/>
                <w:sz w:val="24"/>
                <w:szCs w:val="24"/>
              </w:rPr>
              <w:lastRenderedPageBreak/>
              <w:t>ADRESE:</w:t>
            </w:r>
          </w:p>
          <w:p w:rsidR="00B324A0" w:rsidRDefault="00B324A0">
            <w:pPr>
              <w:rPr>
                <w:rFonts w:ascii="Times New Roman" w:hAnsi="Times New Roman" w:cs="Times New Roman"/>
                <w:b/>
                <w:sz w:val="24"/>
                <w:szCs w:val="24"/>
                <w:lang w:val="lv-LV"/>
              </w:rPr>
            </w:pPr>
            <w:r>
              <w:rPr>
                <w:rFonts w:ascii="Times New Roman" w:hAnsi="Times New Roman" w:cs="Times New Roman"/>
                <w:sz w:val="24"/>
                <w:szCs w:val="24"/>
              </w:rPr>
              <w:t xml:space="preserve">Pļavniekkalna </w:t>
            </w:r>
            <w:proofErr w:type="spellStart"/>
            <w:r>
              <w:rPr>
                <w:rFonts w:ascii="Times New Roman" w:hAnsi="Times New Roman" w:cs="Times New Roman"/>
                <w:sz w:val="24"/>
                <w:szCs w:val="24"/>
              </w:rPr>
              <w:t>iela</w:t>
            </w:r>
            <w:proofErr w:type="spellEnd"/>
            <w:r>
              <w:rPr>
                <w:rFonts w:ascii="Times New Roman" w:hAnsi="Times New Roman" w:cs="Times New Roman"/>
                <w:sz w:val="24"/>
                <w:szCs w:val="24"/>
              </w:rPr>
              <w:t xml:space="preserve"> 35, </w:t>
            </w:r>
            <w:proofErr w:type="spellStart"/>
            <w:r>
              <w:rPr>
                <w:rFonts w:ascii="Times New Roman" w:hAnsi="Times New Roman" w:cs="Times New Roman"/>
                <w:sz w:val="24"/>
                <w:szCs w:val="24"/>
              </w:rPr>
              <w:t>Katlakalns</w:t>
            </w:r>
            <w:proofErr w:type="spellEnd"/>
          </w:p>
        </w:tc>
        <w:tc>
          <w:tcPr>
            <w:tcW w:w="884" w:type="dxa"/>
            <w:tcBorders>
              <w:top w:val="single" w:sz="4" w:space="0" w:color="auto"/>
              <w:left w:val="single" w:sz="4" w:space="0" w:color="auto"/>
              <w:bottom w:val="single" w:sz="4" w:space="0" w:color="auto"/>
              <w:right w:val="single" w:sz="4" w:space="0" w:color="auto"/>
            </w:tcBorders>
            <w:hideMark/>
          </w:tcPr>
          <w:p w:rsidR="00B324A0" w:rsidRDefault="00B324A0">
            <w:pPr>
              <w:rPr>
                <w:rFonts w:ascii="Times New Roman" w:hAnsi="Times New Roman" w:cs="Times New Roman"/>
                <w:sz w:val="24"/>
                <w:szCs w:val="24"/>
                <w:lang w:val="lv-LV"/>
              </w:rPr>
            </w:pPr>
            <w:r>
              <w:rPr>
                <w:rFonts w:ascii="Times New Roman" w:hAnsi="Times New Roman" w:cs="Times New Roman"/>
                <w:sz w:val="24"/>
                <w:szCs w:val="24"/>
                <w:lang w:val="lv-LV"/>
              </w:rPr>
              <w:lastRenderedPageBreak/>
              <w:t xml:space="preserve">1 </w:t>
            </w:r>
            <w:proofErr w:type="spellStart"/>
            <w:r>
              <w:rPr>
                <w:rFonts w:ascii="Times New Roman" w:hAnsi="Times New Roman" w:cs="Times New Roman"/>
                <w:sz w:val="24"/>
                <w:szCs w:val="24"/>
                <w:lang w:val="lv-LV"/>
              </w:rPr>
              <w:t>gab</w:t>
            </w:r>
            <w:proofErr w:type="spellEnd"/>
          </w:p>
        </w:tc>
        <w:tc>
          <w:tcPr>
            <w:tcW w:w="1547" w:type="dxa"/>
            <w:tcBorders>
              <w:top w:val="single" w:sz="4" w:space="0" w:color="auto"/>
              <w:left w:val="single" w:sz="4" w:space="0" w:color="auto"/>
              <w:bottom w:val="single" w:sz="4" w:space="0" w:color="auto"/>
              <w:right w:val="single" w:sz="4" w:space="0" w:color="auto"/>
            </w:tcBorders>
          </w:tcPr>
          <w:p w:rsidR="00B324A0" w:rsidRDefault="00B324A0" w:rsidP="00B324A0">
            <w:pPr>
              <w:pStyle w:val="ListParagraph"/>
              <w:numPr>
                <w:ilvl w:val="0"/>
                <w:numId w:val="14"/>
              </w:numPr>
              <w:spacing w:line="276" w:lineRule="auto"/>
              <w:ind w:left="209" w:hanging="142"/>
              <w:contextualSpacing/>
              <w:rPr>
                <w:u w:val="single"/>
              </w:rPr>
            </w:pPr>
            <w:proofErr w:type="spellStart"/>
            <w:r>
              <w:t>Izmērs</w:t>
            </w:r>
            <w:proofErr w:type="spellEnd"/>
            <w:r>
              <w:t xml:space="preserve"> (</w:t>
            </w:r>
            <w:proofErr w:type="spellStart"/>
            <w:r>
              <w:t>garums</w:t>
            </w:r>
            <w:proofErr w:type="spellEnd"/>
            <w:r>
              <w:t xml:space="preserve">, </w:t>
            </w:r>
            <w:proofErr w:type="spellStart"/>
            <w:r>
              <w:t>platums</w:t>
            </w:r>
            <w:proofErr w:type="spellEnd"/>
            <w:r>
              <w:t xml:space="preserve">, </w:t>
            </w:r>
            <w:proofErr w:type="spellStart"/>
            <w:r>
              <w:t>augstums</w:t>
            </w:r>
            <w:proofErr w:type="spellEnd"/>
            <w:r>
              <w:t xml:space="preserve">) </w:t>
            </w:r>
            <w:r>
              <w:lastRenderedPageBreak/>
              <w:t>3 000 x 3 000 x 240 mm</w:t>
            </w:r>
          </w:p>
          <w:p w:rsidR="00B324A0" w:rsidRDefault="00B324A0" w:rsidP="00B324A0">
            <w:pPr>
              <w:pStyle w:val="ListParagraph"/>
              <w:numPr>
                <w:ilvl w:val="0"/>
                <w:numId w:val="14"/>
              </w:numPr>
              <w:spacing w:line="276" w:lineRule="auto"/>
              <w:ind w:left="209" w:hanging="142"/>
              <w:contextualSpacing/>
              <w:rPr>
                <w:u w:val="single"/>
              </w:rPr>
            </w:pPr>
            <w:proofErr w:type="spellStart"/>
            <w:r>
              <w:t>Krišanas</w:t>
            </w:r>
            <w:proofErr w:type="spellEnd"/>
            <w:r>
              <w:t xml:space="preserve"> </w:t>
            </w:r>
            <w:proofErr w:type="spellStart"/>
            <w:r>
              <w:t>augstums</w:t>
            </w:r>
            <w:proofErr w:type="spellEnd"/>
            <w:r>
              <w:t xml:space="preserve"> 0.240 m</w:t>
            </w:r>
          </w:p>
          <w:p w:rsidR="00B324A0" w:rsidRDefault="00B324A0" w:rsidP="00B324A0">
            <w:pPr>
              <w:pStyle w:val="ListParagraph"/>
              <w:numPr>
                <w:ilvl w:val="0"/>
                <w:numId w:val="14"/>
              </w:numPr>
              <w:spacing w:line="276" w:lineRule="auto"/>
              <w:ind w:left="209" w:hanging="142"/>
              <w:contextualSpacing/>
              <w:rPr>
                <w:u w:val="single"/>
              </w:rPr>
            </w:pPr>
            <w:proofErr w:type="spellStart"/>
            <w:r>
              <w:t>Drošības</w:t>
            </w:r>
            <w:proofErr w:type="spellEnd"/>
            <w:r>
              <w:t xml:space="preserve"> zona  16 m</w:t>
            </w:r>
            <w:r>
              <w:rPr>
                <w:vertAlign w:val="superscript"/>
              </w:rPr>
              <w:t>2</w:t>
            </w:r>
          </w:p>
          <w:p w:rsidR="00B324A0" w:rsidRDefault="00B324A0" w:rsidP="00B324A0">
            <w:pPr>
              <w:pStyle w:val="ListParagraph"/>
              <w:numPr>
                <w:ilvl w:val="0"/>
                <w:numId w:val="14"/>
              </w:numPr>
              <w:spacing w:line="276" w:lineRule="auto"/>
              <w:ind w:left="209" w:hanging="142"/>
              <w:contextualSpacing/>
              <w:rPr>
                <w:u w:val="single"/>
              </w:rPr>
            </w:pPr>
            <w:proofErr w:type="spellStart"/>
            <w:r>
              <w:t>Vecuma</w:t>
            </w:r>
            <w:proofErr w:type="spellEnd"/>
            <w:r>
              <w:t xml:space="preserve"> </w:t>
            </w:r>
            <w:proofErr w:type="spellStart"/>
            <w:r>
              <w:t>grupa</w:t>
            </w:r>
            <w:proofErr w:type="spellEnd"/>
            <w:r>
              <w:t xml:space="preserve"> 2 – 14 </w:t>
            </w:r>
            <w:proofErr w:type="spellStart"/>
            <w:r>
              <w:t>gadiem</w:t>
            </w:r>
            <w:proofErr w:type="spellEnd"/>
          </w:p>
          <w:p w:rsidR="00B324A0" w:rsidRDefault="00B324A0">
            <w:pPr>
              <w:pStyle w:val="ListParagraph"/>
              <w:spacing w:line="276" w:lineRule="auto"/>
              <w:ind w:left="209"/>
              <w:rPr>
                <w:lang w:val="lv-LV"/>
              </w:rPr>
            </w:pPr>
          </w:p>
        </w:tc>
        <w:tc>
          <w:tcPr>
            <w:tcW w:w="5221" w:type="dxa"/>
            <w:tcBorders>
              <w:top w:val="single" w:sz="4" w:space="0" w:color="auto"/>
              <w:left w:val="single" w:sz="4" w:space="0" w:color="auto"/>
              <w:bottom w:val="single" w:sz="4" w:space="0" w:color="auto"/>
              <w:right w:val="single" w:sz="4" w:space="0" w:color="auto"/>
            </w:tcBorders>
          </w:tcPr>
          <w:p w:rsidR="00B324A0" w:rsidRDefault="00B324A0">
            <w:pPr>
              <w:spacing w:after="0" w:line="240" w:lineRule="auto"/>
              <w:rPr>
                <w:rFonts w:ascii="Times New Roman" w:hAnsi="Times New Roman" w:cs="Times New Roman"/>
                <w:sz w:val="24"/>
                <w:szCs w:val="24"/>
                <w:u w:val="single"/>
              </w:rPr>
            </w:pPr>
            <w:proofErr w:type="spellStart"/>
            <w:r>
              <w:rPr>
                <w:rFonts w:ascii="Times New Roman" w:hAnsi="Times New Roman" w:cs="Times New Roman"/>
                <w:sz w:val="24"/>
                <w:szCs w:val="24"/>
                <w:u w:val="single"/>
              </w:rPr>
              <w:lastRenderedPageBreak/>
              <w:t>Materiāli</w:t>
            </w:r>
            <w:proofErr w:type="spellEnd"/>
            <w:r>
              <w:rPr>
                <w:rFonts w:ascii="Times New Roman" w:hAnsi="Times New Roman" w:cs="Times New Roman"/>
                <w:sz w:val="24"/>
                <w:szCs w:val="24"/>
                <w:u w:val="single"/>
              </w:rPr>
              <w:t>:</w:t>
            </w:r>
          </w:p>
          <w:p w:rsidR="00B324A0" w:rsidRDefault="00B324A0" w:rsidP="00B324A0">
            <w:pPr>
              <w:pStyle w:val="ListParagraph"/>
              <w:numPr>
                <w:ilvl w:val="0"/>
                <w:numId w:val="12"/>
              </w:numPr>
              <w:spacing w:line="276" w:lineRule="auto"/>
            </w:pPr>
            <w:proofErr w:type="spellStart"/>
            <w:r>
              <w:t>Impregnēts</w:t>
            </w:r>
            <w:proofErr w:type="spellEnd"/>
            <w:r>
              <w:t xml:space="preserve">, </w:t>
            </w:r>
            <w:proofErr w:type="spellStart"/>
            <w:r>
              <w:t>masīvs</w:t>
            </w:r>
            <w:proofErr w:type="spellEnd"/>
            <w:r>
              <w:t xml:space="preserve"> </w:t>
            </w:r>
            <w:proofErr w:type="spellStart"/>
            <w:r>
              <w:t>koks</w:t>
            </w:r>
            <w:proofErr w:type="spellEnd"/>
            <w:r>
              <w:t xml:space="preserve">, </w:t>
            </w:r>
            <w:proofErr w:type="spellStart"/>
            <w:r>
              <w:t>kas</w:t>
            </w:r>
            <w:proofErr w:type="spellEnd"/>
            <w:r>
              <w:t xml:space="preserve"> </w:t>
            </w:r>
            <w:proofErr w:type="spellStart"/>
            <w:r>
              <w:t>tiek</w:t>
            </w:r>
            <w:proofErr w:type="spellEnd"/>
            <w:r>
              <w:t xml:space="preserve"> </w:t>
            </w:r>
            <w:proofErr w:type="spellStart"/>
            <w:r>
              <w:t>krāsots</w:t>
            </w:r>
            <w:proofErr w:type="spellEnd"/>
            <w:r>
              <w:t xml:space="preserve"> </w:t>
            </w:r>
            <w:proofErr w:type="spellStart"/>
            <w:r>
              <w:t>dažādām</w:t>
            </w:r>
            <w:proofErr w:type="spellEnd"/>
            <w:r>
              <w:t xml:space="preserve"> </w:t>
            </w:r>
            <w:proofErr w:type="spellStart"/>
            <w:r>
              <w:t>ar</w:t>
            </w:r>
            <w:proofErr w:type="spellEnd"/>
            <w:r>
              <w:t xml:space="preserve"> </w:t>
            </w:r>
            <w:proofErr w:type="spellStart"/>
            <w:r>
              <w:t>ūdens</w:t>
            </w:r>
            <w:proofErr w:type="spellEnd"/>
            <w:r>
              <w:t xml:space="preserve"> </w:t>
            </w:r>
            <w:proofErr w:type="spellStart"/>
            <w:r>
              <w:t>bāzes</w:t>
            </w:r>
            <w:proofErr w:type="spellEnd"/>
            <w:r>
              <w:t xml:space="preserve"> </w:t>
            </w:r>
            <w:proofErr w:type="spellStart"/>
            <w:r>
              <w:t>krāsām</w:t>
            </w:r>
            <w:proofErr w:type="spellEnd"/>
          </w:p>
          <w:p w:rsidR="00B324A0" w:rsidRDefault="00B324A0">
            <w:pPr>
              <w:spacing w:after="0" w:line="240" w:lineRule="auto"/>
              <w:rPr>
                <w:rFonts w:ascii="Times New Roman" w:hAnsi="Times New Roman" w:cs="Times New Roman"/>
                <w:sz w:val="24"/>
                <w:szCs w:val="24"/>
                <w:u w:val="single"/>
              </w:rPr>
            </w:pPr>
            <w:proofErr w:type="spellStart"/>
            <w:r>
              <w:rPr>
                <w:rFonts w:ascii="Times New Roman" w:hAnsi="Times New Roman" w:cs="Times New Roman"/>
                <w:sz w:val="24"/>
                <w:szCs w:val="24"/>
                <w:u w:val="single"/>
              </w:rPr>
              <w:t>Apraksts</w:t>
            </w:r>
            <w:proofErr w:type="spellEnd"/>
            <w:r>
              <w:rPr>
                <w:rFonts w:ascii="Times New Roman" w:hAnsi="Times New Roman" w:cs="Times New Roman"/>
                <w:sz w:val="24"/>
                <w:szCs w:val="24"/>
                <w:u w:val="single"/>
              </w:rPr>
              <w:t>:</w:t>
            </w:r>
          </w:p>
          <w:p w:rsidR="00B324A0" w:rsidRDefault="00B324A0">
            <w:pPr>
              <w:spacing w:after="0" w:line="240" w:lineRule="auto"/>
              <w:jc w:val="both"/>
              <w:rPr>
                <w:rFonts w:ascii="Times New Roman" w:hAnsi="Times New Roman" w:cs="Times New Roman"/>
                <w:color w:val="000000"/>
                <w:sz w:val="24"/>
                <w:szCs w:val="24"/>
              </w:rPr>
            </w:pPr>
            <w:proofErr w:type="spellStart"/>
            <w:r>
              <w:rPr>
                <w:rFonts w:ascii="Times New Roman" w:hAnsi="Times New Roman" w:cs="Times New Roman"/>
                <w:sz w:val="24"/>
                <w:szCs w:val="24"/>
              </w:rPr>
              <w:lastRenderedPageBreak/>
              <w:t>Smilšu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kaste</w:t>
            </w:r>
            <w:proofErr w:type="spellEnd"/>
            <w:r>
              <w:rPr>
                <w:rFonts w:ascii="Times New Roman" w:hAnsi="Times New Roman" w:cs="Times New Roman"/>
                <w:sz w:val="24"/>
                <w:szCs w:val="24"/>
              </w:rPr>
              <w:t xml:space="preserve"> no </w:t>
            </w:r>
            <w:proofErr w:type="spellStart"/>
            <w:r>
              <w:rPr>
                <w:rFonts w:ascii="Times New Roman" w:hAnsi="Times New Roman" w:cs="Times New Roman"/>
                <w:sz w:val="24"/>
                <w:szCs w:val="24"/>
              </w:rPr>
              <w:t>impregnēta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masīva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krāsota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dažādās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ūdens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bāzes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krāsām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Pamatne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iztapsēta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ģeotekstilu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novērstu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augsnes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sajaukšanos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smiltīm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Komplektācijā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ietilpst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pārklājamais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tīkls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iešūtu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gumiju</w:t>
            </w:r>
            <w:proofErr w:type="spellEnd"/>
            <w:r>
              <w:rPr>
                <w:rFonts w:ascii="Times New Roman" w:hAnsi="Times New Roman" w:cs="Times New Roman"/>
                <w:sz w:val="24"/>
                <w:szCs w:val="24"/>
              </w:rPr>
              <w:t xml:space="preserve"> un </w:t>
            </w:r>
            <w:proofErr w:type="spellStart"/>
            <w:r>
              <w:rPr>
                <w:rFonts w:ascii="Times New Roman" w:hAnsi="Times New Roman" w:cs="Times New Roman"/>
                <w:sz w:val="24"/>
                <w:szCs w:val="24"/>
              </w:rPr>
              <w:t>distanceriem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pasargā</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smilšu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kasti</w:t>
            </w:r>
            <w:proofErr w:type="spellEnd"/>
            <w:r>
              <w:rPr>
                <w:rFonts w:ascii="Times New Roman" w:hAnsi="Times New Roman" w:cs="Times New Roman"/>
                <w:sz w:val="24"/>
                <w:szCs w:val="24"/>
              </w:rPr>
              <w:t xml:space="preserve"> no </w:t>
            </w:r>
            <w:proofErr w:type="spellStart"/>
            <w:r>
              <w:rPr>
                <w:rFonts w:ascii="Times New Roman" w:hAnsi="Times New Roman" w:cs="Times New Roman"/>
                <w:sz w:val="24"/>
                <w:szCs w:val="24"/>
              </w:rPr>
              <w:t>gružiem</w:t>
            </w:r>
            <w:proofErr w:type="spellEnd"/>
            <w:r>
              <w:rPr>
                <w:rFonts w:ascii="Times New Roman" w:hAnsi="Times New Roman" w:cs="Times New Roman"/>
                <w:sz w:val="24"/>
                <w:szCs w:val="24"/>
              </w:rPr>
              <w:t xml:space="preserve">. Visas </w:t>
            </w:r>
            <w:proofErr w:type="spellStart"/>
            <w:r>
              <w:rPr>
                <w:rFonts w:ascii="Times New Roman" w:hAnsi="Times New Roman" w:cs="Times New Roman"/>
                <w:sz w:val="24"/>
                <w:szCs w:val="24"/>
              </w:rPr>
              <w:t>skrūvju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vietas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segtas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plastmasas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uzlikām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lai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novērstu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bērnu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savainošanās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risku</w:t>
            </w:r>
            <w:proofErr w:type="spellEnd"/>
            <w:r>
              <w:rPr>
                <w:rFonts w:ascii="Times New Roman" w:hAnsi="Times New Roman" w:cs="Times New Roman"/>
                <w:sz w:val="24"/>
                <w:szCs w:val="24"/>
              </w:rPr>
              <w:t>.</w:t>
            </w:r>
            <w:r>
              <w:rPr>
                <w:rFonts w:ascii="Times New Roman" w:hAnsi="Times New Roman" w:cs="Times New Roman"/>
                <w:color w:val="000000"/>
                <w:sz w:val="24"/>
                <w:szCs w:val="24"/>
              </w:rPr>
              <w:t xml:space="preserve"> </w:t>
            </w:r>
            <w:proofErr w:type="spellStart"/>
            <w:r>
              <w:rPr>
                <w:rFonts w:ascii="Times New Roman" w:hAnsi="Times New Roman" w:cs="Times New Roman"/>
                <w:sz w:val="24"/>
                <w:szCs w:val="24"/>
              </w:rPr>
              <w:t>Smilšu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kaste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tiek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nostiprināta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enkuriem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tiek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iegremdēti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gruntī</w:t>
            </w:r>
            <w:proofErr w:type="spellEnd"/>
            <w:r>
              <w:rPr>
                <w:rFonts w:ascii="Times New Roman" w:hAnsi="Times New Roman" w:cs="Times New Roman"/>
                <w:sz w:val="24"/>
                <w:szCs w:val="24"/>
              </w:rPr>
              <w:t xml:space="preserve">. </w:t>
            </w:r>
            <w:proofErr w:type="spellStart"/>
            <w:r>
              <w:rPr>
                <w:rFonts w:ascii="Times New Roman" w:hAnsi="Times New Roman" w:cs="Times New Roman"/>
                <w:color w:val="000000"/>
                <w:sz w:val="24"/>
                <w:szCs w:val="24"/>
              </w:rPr>
              <w:t>Iekārta</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atbilst</w:t>
            </w:r>
            <w:proofErr w:type="spellEnd"/>
            <w:r>
              <w:rPr>
                <w:rFonts w:ascii="Times New Roman" w:hAnsi="Times New Roman" w:cs="Times New Roman"/>
                <w:color w:val="000000"/>
                <w:sz w:val="24"/>
                <w:szCs w:val="24"/>
              </w:rPr>
              <w:t xml:space="preserve"> LVS EN 1176:2008 </w:t>
            </w:r>
            <w:proofErr w:type="spellStart"/>
            <w:r>
              <w:rPr>
                <w:rFonts w:ascii="Times New Roman" w:hAnsi="Times New Roman" w:cs="Times New Roman"/>
                <w:color w:val="000000"/>
                <w:sz w:val="24"/>
                <w:szCs w:val="24"/>
              </w:rPr>
              <w:t>drošības</w:t>
            </w:r>
            <w:proofErr w:type="spellEnd"/>
            <w:r>
              <w:rPr>
                <w:rFonts w:ascii="Times New Roman" w:hAnsi="Times New Roman" w:cs="Times New Roman"/>
                <w:color w:val="000000"/>
                <w:sz w:val="24"/>
                <w:szCs w:val="24"/>
              </w:rPr>
              <w:t xml:space="preserve"> un </w:t>
            </w:r>
            <w:proofErr w:type="spellStart"/>
            <w:r>
              <w:rPr>
                <w:rFonts w:ascii="Times New Roman" w:hAnsi="Times New Roman" w:cs="Times New Roman"/>
                <w:color w:val="000000"/>
                <w:sz w:val="24"/>
                <w:szCs w:val="24"/>
              </w:rPr>
              <w:t>kvalitātes</w:t>
            </w:r>
            <w:proofErr w:type="spellEnd"/>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standartam</w:t>
            </w:r>
            <w:proofErr w:type="spellEnd"/>
            <w:r>
              <w:rPr>
                <w:rFonts w:ascii="Times New Roman" w:hAnsi="Times New Roman" w:cs="Times New Roman"/>
                <w:color w:val="000000"/>
                <w:sz w:val="24"/>
                <w:szCs w:val="24"/>
              </w:rPr>
              <w:t>.</w:t>
            </w:r>
          </w:p>
          <w:p w:rsidR="00B324A0" w:rsidRDefault="00B324A0">
            <w:pPr>
              <w:jc w:val="both"/>
              <w:rPr>
                <w:rFonts w:ascii="Times New Roman" w:hAnsi="Times New Roman" w:cs="Times New Roman"/>
                <w:sz w:val="24"/>
                <w:szCs w:val="24"/>
                <w:u w:val="single"/>
                <w:lang w:val="lv-LV"/>
              </w:rPr>
            </w:pPr>
          </w:p>
        </w:tc>
        <w:tc>
          <w:tcPr>
            <w:tcW w:w="1700" w:type="dxa"/>
            <w:tcBorders>
              <w:top w:val="single" w:sz="4" w:space="0" w:color="auto"/>
              <w:left w:val="single" w:sz="4" w:space="0" w:color="auto"/>
              <w:bottom w:val="single" w:sz="4" w:space="0" w:color="auto"/>
              <w:right w:val="single" w:sz="4" w:space="0" w:color="auto"/>
            </w:tcBorders>
          </w:tcPr>
          <w:p w:rsidR="00B324A0" w:rsidRDefault="00B324A0" w:rsidP="00B324A0">
            <w:pPr>
              <w:widowControl/>
              <w:numPr>
                <w:ilvl w:val="0"/>
                <w:numId w:val="17"/>
              </w:numPr>
              <w:spacing w:after="0" w:line="240" w:lineRule="auto"/>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lastRenderedPageBreak/>
              <w:t>Smilšu kaste</w:t>
            </w:r>
          </w:p>
          <w:p w:rsidR="00B324A0" w:rsidRDefault="00B324A0" w:rsidP="00B324A0">
            <w:pPr>
              <w:widowControl/>
              <w:numPr>
                <w:ilvl w:val="0"/>
                <w:numId w:val="17"/>
              </w:numPr>
              <w:spacing w:after="0" w:line="240" w:lineRule="auto"/>
              <w:contextualSpacing/>
              <w:rPr>
                <w:rFonts w:ascii="Times New Roman" w:eastAsiaTheme="minorEastAsia" w:hAnsi="Times New Roman" w:cs="Times New Roman"/>
                <w:sz w:val="24"/>
                <w:szCs w:val="24"/>
                <w:lang w:val="lv-LV" w:eastAsia="lv-LV"/>
              </w:rPr>
            </w:pPr>
            <w:r>
              <w:rPr>
                <w:rFonts w:ascii="Times New Roman" w:eastAsiaTheme="minorEastAsia" w:hAnsi="Times New Roman" w:cs="Times New Roman"/>
                <w:sz w:val="24"/>
                <w:szCs w:val="24"/>
                <w:lang w:val="lv-LV" w:eastAsia="lv-LV"/>
              </w:rPr>
              <w:t>Aizsargtīkls</w:t>
            </w:r>
          </w:p>
          <w:p w:rsidR="00B324A0" w:rsidRDefault="00B324A0">
            <w:pPr>
              <w:widowControl/>
              <w:spacing w:after="0" w:line="240" w:lineRule="auto"/>
              <w:ind w:left="209" w:hanging="283"/>
              <w:rPr>
                <w:rFonts w:ascii="Times New Roman" w:eastAsiaTheme="minorEastAsia" w:hAnsi="Times New Roman" w:cs="Times New Roman"/>
                <w:sz w:val="24"/>
                <w:szCs w:val="24"/>
                <w:lang w:val="lv-LV" w:eastAsia="lv-LV"/>
              </w:rPr>
            </w:pPr>
          </w:p>
        </w:tc>
        <w:tc>
          <w:tcPr>
            <w:tcW w:w="3932" w:type="dxa"/>
            <w:tcBorders>
              <w:top w:val="single" w:sz="4" w:space="0" w:color="auto"/>
              <w:left w:val="single" w:sz="4" w:space="0" w:color="auto"/>
              <w:bottom w:val="single" w:sz="4" w:space="0" w:color="auto"/>
              <w:right w:val="single" w:sz="4" w:space="0" w:color="auto"/>
            </w:tcBorders>
          </w:tcPr>
          <w:p w:rsidR="00B324A0" w:rsidRDefault="00B324A0">
            <w:pPr>
              <w:rPr>
                <w:rFonts w:ascii="Times New Roman" w:hAnsi="Times New Roman" w:cs="Times New Roman"/>
                <w:sz w:val="24"/>
                <w:szCs w:val="24"/>
              </w:rPr>
            </w:pPr>
          </w:p>
          <w:p w:rsidR="00B324A0" w:rsidRDefault="003319AF">
            <w:pPr>
              <w:rPr>
                <w:rFonts w:ascii="Times New Roman" w:hAnsi="Times New Roman" w:cs="Times New Roman"/>
                <w:sz w:val="24"/>
                <w:szCs w:val="24"/>
              </w:rPr>
            </w:pPr>
            <w:r>
              <w:rPr>
                <w:noProof/>
                <w:lang w:val="lv-LV" w:eastAsia="lv-LV"/>
              </w:rPr>
              <w:drawing>
                <wp:anchor distT="0" distB="0" distL="114300" distR="114300" simplePos="0" relativeHeight="251724800" behindDoc="0" locked="0" layoutInCell="1" allowOverlap="1" wp14:anchorId="181171AA" wp14:editId="70424F10">
                  <wp:simplePos x="0" y="0"/>
                  <wp:positionH relativeFrom="column">
                    <wp:posOffset>47625</wp:posOffset>
                  </wp:positionH>
                  <wp:positionV relativeFrom="paragraph">
                    <wp:posOffset>53340</wp:posOffset>
                  </wp:positionV>
                  <wp:extent cx="2219325" cy="2114550"/>
                  <wp:effectExtent l="0" t="0" r="9525"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219325" cy="21145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24A0" w:rsidRDefault="00B324A0">
            <w:pPr>
              <w:rPr>
                <w:rFonts w:ascii="Times New Roman" w:hAnsi="Times New Roman" w:cs="Times New Roman"/>
                <w:sz w:val="24"/>
                <w:szCs w:val="24"/>
              </w:rPr>
            </w:pPr>
          </w:p>
          <w:p w:rsidR="00B324A0" w:rsidRDefault="00B324A0">
            <w:pPr>
              <w:rPr>
                <w:rFonts w:ascii="Times New Roman" w:hAnsi="Times New Roman" w:cs="Times New Roman"/>
                <w:sz w:val="24"/>
                <w:szCs w:val="24"/>
              </w:rPr>
            </w:pPr>
          </w:p>
          <w:p w:rsidR="00B324A0" w:rsidRDefault="00B324A0">
            <w:pPr>
              <w:rPr>
                <w:rFonts w:ascii="Times New Roman" w:hAnsi="Times New Roman" w:cs="Times New Roman"/>
                <w:sz w:val="24"/>
                <w:szCs w:val="24"/>
              </w:rPr>
            </w:pPr>
          </w:p>
          <w:p w:rsidR="00B324A0" w:rsidRDefault="00B324A0">
            <w:pPr>
              <w:rPr>
                <w:rFonts w:ascii="Times New Roman" w:hAnsi="Times New Roman" w:cs="Times New Roman"/>
                <w:sz w:val="24"/>
                <w:szCs w:val="24"/>
              </w:rPr>
            </w:pPr>
          </w:p>
          <w:p w:rsidR="00B324A0" w:rsidRDefault="00B324A0">
            <w:pPr>
              <w:rPr>
                <w:rFonts w:ascii="Times New Roman" w:hAnsi="Times New Roman" w:cs="Times New Roman"/>
                <w:sz w:val="24"/>
                <w:szCs w:val="24"/>
              </w:rPr>
            </w:pPr>
          </w:p>
          <w:p w:rsidR="00B324A0" w:rsidRDefault="00B324A0">
            <w:pPr>
              <w:rPr>
                <w:rFonts w:ascii="Times New Roman" w:hAnsi="Times New Roman" w:cs="Times New Roman"/>
                <w:noProof/>
                <w:sz w:val="24"/>
                <w:szCs w:val="24"/>
                <w:lang w:val="lv-LV"/>
              </w:rPr>
            </w:pPr>
            <w:r>
              <w:rPr>
                <w:noProof/>
                <w:lang w:val="lv-LV" w:eastAsia="lv-LV"/>
              </w:rPr>
              <w:drawing>
                <wp:anchor distT="0" distB="0" distL="114300" distR="114300" simplePos="0" relativeHeight="251722752" behindDoc="0" locked="0" layoutInCell="1" allowOverlap="1">
                  <wp:simplePos x="0" y="0"/>
                  <wp:positionH relativeFrom="column">
                    <wp:posOffset>4445</wp:posOffset>
                  </wp:positionH>
                  <wp:positionV relativeFrom="paragraph">
                    <wp:posOffset>3810</wp:posOffset>
                  </wp:positionV>
                  <wp:extent cx="2137410" cy="1600200"/>
                  <wp:effectExtent l="0" t="0" r="0" b="0"/>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37410" cy="1600200"/>
                          </a:xfrm>
                          <a:prstGeom prst="rect">
                            <a:avLst/>
                          </a:prstGeom>
                          <a:noFill/>
                        </pic:spPr>
                      </pic:pic>
                    </a:graphicData>
                  </a:graphic>
                  <wp14:sizeRelH relativeFrom="page">
                    <wp14:pctWidth>0</wp14:pctWidth>
                  </wp14:sizeRelH>
                  <wp14:sizeRelV relativeFrom="page">
                    <wp14:pctHeight>0</wp14:pctHeight>
                  </wp14:sizeRelV>
                </wp:anchor>
              </w:drawing>
            </w:r>
          </w:p>
        </w:tc>
      </w:tr>
    </w:tbl>
    <w:p w:rsidR="00017A1E" w:rsidRPr="00F5756D" w:rsidRDefault="00017A1E" w:rsidP="003319AF">
      <w:pPr>
        <w:widowControl/>
        <w:suppressAutoHyphens/>
        <w:spacing w:after="0" w:line="240" w:lineRule="auto"/>
        <w:jc w:val="both"/>
        <w:rPr>
          <w:rFonts w:ascii="Times New Roman" w:eastAsia="Times New Roman" w:hAnsi="Times New Roman" w:cs="Times New Roman"/>
          <w:kern w:val="2"/>
          <w:sz w:val="24"/>
          <w:szCs w:val="24"/>
          <w:lang w:val="lv-LV" w:eastAsia="ar-SA"/>
        </w:rPr>
      </w:pPr>
    </w:p>
    <w:tbl>
      <w:tblPr>
        <w:tblpPr w:leftFromText="180" w:rightFromText="180" w:vertAnchor="text" w:horzAnchor="margin" w:tblpY="326"/>
        <w:tblW w:w="0" w:type="auto"/>
        <w:tblLayout w:type="fixed"/>
        <w:tblLook w:val="0000" w:firstRow="0" w:lastRow="0" w:firstColumn="0" w:lastColumn="0" w:noHBand="0" w:noVBand="0"/>
      </w:tblPr>
      <w:tblGrid>
        <w:gridCol w:w="5070"/>
        <w:gridCol w:w="4110"/>
      </w:tblGrid>
      <w:tr w:rsidR="00CA7F90" w:rsidRPr="00CA7F90" w:rsidTr="000766F8">
        <w:trPr>
          <w:cantSplit/>
        </w:trPr>
        <w:tc>
          <w:tcPr>
            <w:tcW w:w="5070" w:type="dxa"/>
          </w:tcPr>
          <w:p w:rsidR="00CA7F90" w:rsidRPr="00CA7F90" w:rsidRDefault="00CA7F90" w:rsidP="00CA7F90">
            <w:pPr>
              <w:widowControl/>
              <w:suppressAutoHyphens/>
              <w:spacing w:after="0" w:line="240" w:lineRule="auto"/>
              <w:rPr>
                <w:rFonts w:ascii="Times New Roman" w:eastAsia="Times New Roman" w:hAnsi="Times New Roman" w:cs="Times New Roman"/>
                <w:b/>
                <w:lang w:val="lv-LV" w:eastAsia="ar-SA"/>
              </w:rPr>
            </w:pPr>
            <w:r w:rsidRPr="00CA7F90">
              <w:rPr>
                <w:rFonts w:ascii="Times New Roman" w:eastAsia="Times New Roman" w:hAnsi="Times New Roman" w:cs="Times New Roman"/>
                <w:b/>
                <w:lang w:val="lv-LV" w:eastAsia="ar-SA"/>
              </w:rPr>
              <w:t xml:space="preserve">Pasūtītājs </w:t>
            </w:r>
          </w:p>
          <w:p w:rsidR="00CA7F90" w:rsidRPr="00CA7F90" w:rsidRDefault="00CA7F90" w:rsidP="00CA7F90">
            <w:pPr>
              <w:widowControl/>
              <w:suppressAutoHyphens/>
              <w:spacing w:after="0" w:line="240" w:lineRule="auto"/>
              <w:rPr>
                <w:rFonts w:ascii="Times New Roman" w:eastAsia="Times New Roman" w:hAnsi="Times New Roman" w:cs="Times New Roman"/>
                <w:lang w:val="lv-LV" w:eastAsia="ar-SA"/>
              </w:rPr>
            </w:pPr>
          </w:p>
          <w:p w:rsidR="00CA7F90" w:rsidRPr="00CA7F90" w:rsidRDefault="00CA7F90" w:rsidP="00CA7F90">
            <w:pPr>
              <w:widowControl/>
              <w:suppressAutoHyphens/>
              <w:spacing w:after="0" w:line="240" w:lineRule="auto"/>
              <w:rPr>
                <w:rFonts w:ascii="Times New Roman" w:eastAsia="Times New Roman" w:hAnsi="Times New Roman" w:cs="Times New Roman"/>
                <w:lang w:val="lv-LV" w:eastAsia="ar-SA"/>
              </w:rPr>
            </w:pPr>
          </w:p>
          <w:p w:rsidR="00CA7F90" w:rsidRPr="00CA7F90" w:rsidRDefault="00CA7F90" w:rsidP="00CA7F90">
            <w:pPr>
              <w:widowControl/>
              <w:suppressAutoHyphens/>
              <w:spacing w:after="0" w:line="240" w:lineRule="auto"/>
              <w:rPr>
                <w:rFonts w:ascii="Times New Roman" w:eastAsia="Times New Roman" w:hAnsi="Times New Roman" w:cs="Times New Roman"/>
                <w:lang w:val="lv-LV" w:eastAsia="ar-SA"/>
              </w:rPr>
            </w:pPr>
          </w:p>
          <w:p w:rsidR="00CA7F90" w:rsidRPr="00CA7F90" w:rsidRDefault="00CA7F90" w:rsidP="00CA7F90">
            <w:pPr>
              <w:widowControl/>
              <w:suppressAutoHyphens/>
              <w:spacing w:after="0" w:line="240" w:lineRule="auto"/>
              <w:rPr>
                <w:rFonts w:ascii="Times New Roman" w:eastAsia="Times New Roman" w:hAnsi="Times New Roman" w:cs="Times New Roman"/>
                <w:lang w:val="lv-LV" w:eastAsia="ar-SA"/>
              </w:rPr>
            </w:pPr>
          </w:p>
          <w:p w:rsidR="00CA7F90" w:rsidRPr="00CA7F90" w:rsidRDefault="00CA7F90" w:rsidP="00CA7F90">
            <w:pPr>
              <w:widowControl/>
              <w:suppressAutoHyphens/>
              <w:spacing w:after="0" w:line="240" w:lineRule="auto"/>
              <w:rPr>
                <w:rFonts w:ascii="Times New Roman" w:eastAsia="Times New Roman" w:hAnsi="Times New Roman" w:cs="Times New Roman"/>
                <w:lang w:val="lv-LV" w:eastAsia="ar-SA"/>
              </w:rPr>
            </w:pPr>
          </w:p>
          <w:p w:rsidR="00CA7F90" w:rsidRPr="00CA7F90" w:rsidRDefault="00CA7F90" w:rsidP="00CA7F90">
            <w:pPr>
              <w:widowControl/>
              <w:suppressAutoHyphens/>
              <w:spacing w:after="0" w:line="240" w:lineRule="auto"/>
              <w:rPr>
                <w:rFonts w:ascii="Times New Roman" w:eastAsia="Times New Roman" w:hAnsi="Times New Roman" w:cs="Times New Roman"/>
                <w:lang w:val="lv-LV" w:eastAsia="ar-SA"/>
              </w:rPr>
            </w:pPr>
            <w:r w:rsidRPr="00CA7F90">
              <w:rPr>
                <w:rFonts w:ascii="Times New Roman" w:eastAsia="Times New Roman" w:hAnsi="Times New Roman" w:cs="Times New Roman"/>
                <w:lang w:val="lv-LV" w:eastAsia="ar-SA"/>
              </w:rPr>
              <w:t>______________________________</w:t>
            </w:r>
          </w:p>
          <w:p w:rsidR="00CA7F90" w:rsidRPr="00CA7F90" w:rsidRDefault="00CA7F90" w:rsidP="00CA7F90">
            <w:pPr>
              <w:widowControl/>
              <w:suppressAutoHyphens/>
              <w:spacing w:after="0" w:line="240" w:lineRule="auto"/>
              <w:rPr>
                <w:rFonts w:ascii="Times New Roman" w:eastAsia="Times New Roman" w:hAnsi="Times New Roman" w:cs="Times New Roman"/>
                <w:lang w:val="lv-LV" w:eastAsia="ar-SA"/>
              </w:rPr>
            </w:pPr>
          </w:p>
        </w:tc>
        <w:tc>
          <w:tcPr>
            <w:tcW w:w="4110" w:type="dxa"/>
          </w:tcPr>
          <w:p w:rsidR="00CA7F90" w:rsidRPr="00CA7F90" w:rsidRDefault="00CA7F90" w:rsidP="00CA7F90">
            <w:pPr>
              <w:widowControl/>
              <w:suppressAutoHyphens/>
              <w:spacing w:after="0" w:line="240" w:lineRule="auto"/>
              <w:ind w:left="317"/>
              <w:rPr>
                <w:rFonts w:ascii="Times New Roman" w:eastAsia="Times New Roman" w:hAnsi="Times New Roman" w:cs="Times New Roman"/>
                <w:b/>
                <w:lang w:val="lv-LV" w:eastAsia="ar-SA"/>
              </w:rPr>
            </w:pPr>
            <w:r w:rsidRPr="00CA7F90">
              <w:rPr>
                <w:rFonts w:ascii="Times New Roman" w:eastAsia="Times New Roman" w:hAnsi="Times New Roman" w:cs="Times New Roman"/>
                <w:b/>
                <w:lang w:val="lv-LV" w:eastAsia="ar-SA"/>
              </w:rPr>
              <w:t>Izpildītājs</w:t>
            </w:r>
          </w:p>
          <w:p w:rsidR="00CA7F90" w:rsidRPr="00CA7F90" w:rsidRDefault="00CA7F90" w:rsidP="00CA7F90">
            <w:pPr>
              <w:widowControl/>
              <w:suppressAutoHyphens/>
              <w:spacing w:after="0" w:line="240" w:lineRule="auto"/>
              <w:ind w:left="317"/>
              <w:rPr>
                <w:rFonts w:ascii="Times New Roman" w:eastAsia="Times New Roman" w:hAnsi="Times New Roman" w:cs="Times New Roman"/>
                <w:lang w:val="lv-LV" w:eastAsia="ar-SA"/>
              </w:rPr>
            </w:pPr>
          </w:p>
          <w:p w:rsidR="00CA7F90" w:rsidRPr="00CA7F90" w:rsidRDefault="00CA7F90" w:rsidP="00CA7F90">
            <w:pPr>
              <w:widowControl/>
              <w:suppressAutoHyphens/>
              <w:spacing w:after="0" w:line="240" w:lineRule="auto"/>
              <w:ind w:left="317"/>
              <w:rPr>
                <w:rFonts w:ascii="Times New Roman" w:eastAsia="Times New Roman" w:hAnsi="Times New Roman" w:cs="Times New Roman"/>
                <w:lang w:val="lv-LV" w:eastAsia="ar-SA"/>
              </w:rPr>
            </w:pPr>
          </w:p>
          <w:p w:rsidR="00CA7F90" w:rsidRPr="00CA7F90" w:rsidRDefault="00CA7F90" w:rsidP="00CA7F90">
            <w:pPr>
              <w:widowControl/>
              <w:suppressAutoHyphens/>
              <w:spacing w:after="0" w:line="240" w:lineRule="auto"/>
              <w:ind w:left="317"/>
              <w:rPr>
                <w:rFonts w:ascii="Times New Roman" w:eastAsia="Times New Roman" w:hAnsi="Times New Roman" w:cs="Times New Roman"/>
                <w:lang w:val="lv-LV" w:eastAsia="ar-SA"/>
              </w:rPr>
            </w:pPr>
          </w:p>
          <w:p w:rsidR="00CA7F90" w:rsidRPr="00CA7F90" w:rsidRDefault="00CA7F90" w:rsidP="00CA7F90">
            <w:pPr>
              <w:widowControl/>
              <w:suppressAutoHyphens/>
              <w:spacing w:after="0" w:line="240" w:lineRule="auto"/>
              <w:ind w:left="317"/>
              <w:rPr>
                <w:rFonts w:ascii="Times New Roman" w:eastAsia="Times New Roman" w:hAnsi="Times New Roman" w:cs="Times New Roman"/>
                <w:lang w:val="lv-LV" w:eastAsia="ar-SA"/>
              </w:rPr>
            </w:pPr>
          </w:p>
          <w:p w:rsidR="00CA7F90" w:rsidRPr="00CA7F90" w:rsidRDefault="00CA7F90" w:rsidP="00CA7F90">
            <w:pPr>
              <w:widowControl/>
              <w:suppressAutoHyphens/>
              <w:spacing w:after="0" w:line="240" w:lineRule="auto"/>
              <w:ind w:left="317"/>
              <w:rPr>
                <w:rFonts w:ascii="Times New Roman" w:eastAsia="Times New Roman" w:hAnsi="Times New Roman" w:cs="Times New Roman"/>
                <w:lang w:val="lv-LV" w:eastAsia="ar-SA"/>
              </w:rPr>
            </w:pPr>
          </w:p>
          <w:p w:rsidR="00CA7F90" w:rsidRPr="00CA7F90" w:rsidRDefault="00CA7F90" w:rsidP="00CA7F90">
            <w:pPr>
              <w:widowControl/>
              <w:suppressAutoHyphens/>
              <w:spacing w:after="0" w:line="240" w:lineRule="auto"/>
              <w:ind w:left="317"/>
              <w:rPr>
                <w:rFonts w:ascii="Times New Roman" w:eastAsia="Times New Roman" w:hAnsi="Times New Roman" w:cs="Times New Roman"/>
                <w:lang w:val="lv-LV" w:eastAsia="ar-SA"/>
              </w:rPr>
            </w:pPr>
            <w:r w:rsidRPr="00CA7F90">
              <w:rPr>
                <w:rFonts w:ascii="Times New Roman" w:eastAsia="Times New Roman" w:hAnsi="Times New Roman" w:cs="Times New Roman"/>
                <w:lang w:val="lv-LV" w:eastAsia="ar-SA"/>
              </w:rPr>
              <w:t>___________________________</w:t>
            </w:r>
          </w:p>
          <w:p w:rsidR="00CA7F90" w:rsidRPr="00CA7F90" w:rsidRDefault="00CA7F90" w:rsidP="00CA7F90">
            <w:pPr>
              <w:widowControl/>
              <w:suppressAutoHyphens/>
              <w:spacing w:after="0" w:line="240" w:lineRule="auto"/>
              <w:ind w:left="317"/>
              <w:rPr>
                <w:rFonts w:ascii="Times New Roman" w:eastAsia="Times New Roman" w:hAnsi="Times New Roman" w:cs="Times New Roman"/>
                <w:lang w:val="lv-LV" w:eastAsia="ar-SA"/>
              </w:rPr>
            </w:pPr>
          </w:p>
        </w:tc>
      </w:tr>
    </w:tbl>
    <w:p w:rsidR="00E2456F" w:rsidRPr="00D66D53" w:rsidRDefault="00E2456F" w:rsidP="003319AF">
      <w:pPr>
        <w:rPr>
          <w:lang w:val="lv-LV"/>
        </w:rPr>
      </w:pPr>
    </w:p>
    <w:sectPr w:rsidR="00E2456F" w:rsidRPr="00D66D53" w:rsidSect="003319AF">
      <w:footerReference w:type="default" r:id="rId35"/>
      <w:pgSz w:w="16838" w:h="11906" w:orient="landscape"/>
      <w:pgMar w:top="851" w:right="1440" w:bottom="851"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C0417" w:rsidRDefault="003C0417" w:rsidP="003C0417">
      <w:pPr>
        <w:spacing w:after="0" w:line="240" w:lineRule="auto"/>
      </w:pPr>
      <w:r>
        <w:separator/>
      </w:r>
    </w:p>
  </w:endnote>
  <w:endnote w:type="continuationSeparator" w:id="0">
    <w:p w:rsidR="003C0417" w:rsidRDefault="003C0417" w:rsidP="003C041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0002A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0417" w:rsidRPr="003C0417" w:rsidRDefault="003C0417">
    <w:pPr>
      <w:pStyle w:val="Footer"/>
      <w:rPr>
        <w:rFonts w:ascii="Times New Roman" w:hAnsi="Times New Roman" w:cs="Times New Roman"/>
        <w:lang w:val="lv-LV"/>
      </w:rPr>
    </w:pPr>
    <w:r>
      <w:rPr>
        <w:rFonts w:ascii="Times New Roman" w:hAnsi="Times New Roman" w:cs="Times New Roman"/>
        <w:lang w:val="lv-LV"/>
      </w:rPr>
      <w:t xml:space="preserve">(1) </w:t>
    </w:r>
    <w:r w:rsidRPr="003C0417">
      <w:rPr>
        <w:rFonts w:ascii="Times New Roman" w:hAnsi="Times New Roman" w:cs="Times New Roman"/>
        <w:lang w:val="lv-LV"/>
      </w:rPr>
      <w:t>Vizualizācijai ir ilustratīva nozīme, lai precīzāk raksturotu pasūtītāja iecerēto sasniedzamo rezultātu.</w:t>
    </w:r>
  </w:p>
  <w:p w:rsidR="003C0417" w:rsidRPr="003C0417" w:rsidRDefault="003C0417">
    <w:pPr>
      <w:pStyle w:val="Footer"/>
      <w:rPr>
        <w:lang w:val="lv-LV"/>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C0417" w:rsidRDefault="003C0417" w:rsidP="003C0417">
      <w:pPr>
        <w:spacing w:after="0" w:line="240" w:lineRule="auto"/>
      </w:pPr>
      <w:r>
        <w:separator/>
      </w:r>
    </w:p>
  </w:footnote>
  <w:footnote w:type="continuationSeparator" w:id="0">
    <w:p w:rsidR="003C0417" w:rsidRDefault="003C0417" w:rsidP="003C041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F243A2"/>
    <w:multiLevelType w:val="hybridMultilevel"/>
    <w:tmpl w:val="1A3842A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
    <w:nsid w:val="0B556811"/>
    <w:multiLevelType w:val="hybridMultilevel"/>
    <w:tmpl w:val="38BA820C"/>
    <w:lvl w:ilvl="0" w:tplc="04260001">
      <w:start w:val="1"/>
      <w:numFmt w:val="bullet"/>
      <w:lvlText w:val=""/>
      <w:lvlJc w:val="left"/>
      <w:pPr>
        <w:ind w:left="643"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
    <w:nsid w:val="0C0978F5"/>
    <w:multiLevelType w:val="hybridMultilevel"/>
    <w:tmpl w:val="2374662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
    <w:nsid w:val="14263815"/>
    <w:multiLevelType w:val="hybridMultilevel"/>
    <w:tmpl w:val="8956398A"/>
    <w:lvl w:ilvl="0" w:tplc="04260001">
      <w:start w:val="1"/>
      <w:numFmt w:val="bullet"/>
      <w:lvlText w:val=""/>
      <w:lvlJc w:val="left"/>
      <w:pPr>
        <w:ind w:left="1080" w:hanging="360"/>
      </w:pPr>
      <w:rPr>
        <w:rFonts w:ascii="Symbol" w:hAnsi="Symbol"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4">
    <w:nsid w:val="1DF908D2"/>
    <w:multiLevelType w:val="hybridMultilevel"/>
    <w:tmpl w:val="23561F0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
    <w:nsid w:val="2788571B"/>
    <w:multiLevelType w:val="hybridMultilevel"/>
    <w:tmpl w:val="C826F9F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
    <w:nsid w:val="2F6F6F7C"/>
    <w:multiLevelType w:val="hybridMultilevel"/>
    <w:tmpl w:val="5FDE5F1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
    <w:nsid w:val="3DB3301A"/>
    <w:multiLevelType w:val="hybridMultilevel"/>
    <w:tmpl w:val="48FC3878"/>
    <w:lvl w:ilvl="0" w:tplc="04260001">
      <w:start w:val="1"/>
      <w:numFmt w:val="bullet"/>
      <w:lvlText w:val=""/>
      <w:lvlJc w:val="left"/>
      <w:pPr>
        <w:ind w:left="895" w:hanging="360"/>
      </w:pPr>
      <w:rPr>
        <w:rFonts w:ascii="Symbol" w:hAnsi="Symbol" w:hint="default"/>
      </w:rPr>
    </w:lvl>
    <w:lvl w:ilvl="1" w:tplc="04260003" w:tentative="1">
      <w:start w:val="1"/>
      <w:numFmt w:val="bullet"/>
      <w:lvlText w:val="o"/>
      <w:lvlJc w:val="left"/>
      <w:pPr>
        <w:ind w:left="1615" w:hanging="360"/>
      </w:pPr>
      <w:rPr>
        <w:rFonts w:ascii="Courier New" w:hAnsi="Courier New" w:cs="Courier New" w:hint="default"/>
      </w:rPr>
    </w:lvl>
    <w:lvl w:ilvl="2" w:tplc="04260005" w:tentative="1">
      <w:start w:val="1"/>
      <w:numFmt w:val="bullet"/>
      <w:lvlText w:val=""/>
      <w:lvlJc w:val="left"/>
      <w:pPr>
        <w:ind w:left="2335" w:hanging="360"/>
      </w:pPr>
      <w:rPr>
        <w:rFonts w:ascii="Wingdings" w:hAnsi="Wingdings" w:hint="default"/>
      </w:rPr>
    </w:lvl>
    <w:lvl w:ilvl="3" w:tplc="04260001" w:tentative="1">
      <w:start w:val="1"/>
      <w:numFmt w:val="bullet"/>
      <w:lvlText w:val=""/>
      <w:lvlJc w:val="left"/>
      <w:pPr>
        <w:ind w:left="3055" w:hanging="360"/>
      </w:pPr>
      <w:rPr>
        <w:rFonts w:ascii="Symbol" w:hAnsi="Symbol" w:hint="default"/>
      </w:rPr>
    </w:lvl>
    <w:lvl w:ilvl="4" w:tplc="04260003" w:tentative="1">
      <w:start w:val="1"/>
      <w:numFmt w:val="bullet"/>
      <w:lvlText w:val="o"/>
      <w:lvlJc w:val="left"/>
      <w:pPr>
        <w:ind w:left="3775" w:hanging="360"/>
      </w:pPr>
      <w:rPr>
        <w:rFonts w:ascii="Courier New" w:hAnsi="Courier New" w:cs="Courier New" w:hint="default"/>
      </w:rPr>
    </w:lvl>
    <w:lvl w:ilvl="5" w:tplc="04260005" w:tentative="1">
      <w:start w:val="1"/>
      <w:numFmt w:val="bullet"/>
      <w:lvlText w:val=""/>
      <w:lvlJc w:val="left"/>
      <w:pPr>
        <w:ind w:left="4495" w:hanging="360"/>
      </w:pPr>
      <w:rPr>
        <w:rFonts w:ascii="Wingdings" w:hAnsi="Wingdings" w:hint="default"/>
      </w:rPr>
    </w:lvl>
    <w:lvl w:ilvl="6" w:tplc="04260001" w:tentative="1">
      <w:start w:val="1"/>
      <w:numFmt w:val="bullet"/>
      <w:lvlText w:val=""/>
      <w:lvlJc w:val="left"/>
      <w:pPr>
        <w:ind w:left="5215" w:hanging="360"/>
      </w:pPr>
      <w:rPr>
        <w:rFonts w:ascii="Symbol" w:hAnsi="Symbol" w:hint="default"/>
      </w:rPr>
    </w:lvl>
    <w:lvl w:ilvl="7" w:tplc="04260003" w:tentative="1">
      <w:start w:val="1"/>
      <w:numFmt w:val="bullet"/>
      <w:lvlText w:val="o"/>
      <w:lvlJc w:val="left"/>
      <w:pPr>
        <w:ind w:left="5935" w:hanging="360"/>
      </w:pPr>
      <w:rPr>
        <w:rFonts w:ascii="Courier New" w:hAnsi="Courier New" w:cs="Courier New" w:hint="default"/>
      </w:rPr>
    </w:lvl>
    <w:lvl w:ilvl="8" w:tplc="04260005" w:tentative="1">
      <w:start w:val="1"/>
      <w:numFmt w:val="bullet"/>
      <w:lvlText w:val=""/>
      <w:lvlJc w:val="left"/>
      <w:pPr>
        <w:ind w:left="6655" w:hanging="360"/>
      </w:pPr>
      <w:rPr>
        <w:rFonts w:ascii="Wingdings" w:hAnsi="Wingdings" w:hint="default"/>
      </w:rPr>
    </w:lvl>
  </w:abstractNum>
  <w:abstractNum w:abstractNumId="8">
    <w:nsid w:val="77E726A6"/>
    <w:multiLevelType w:val="hybridMultilevel"/>
    <w:tmpl w:val="78805162"/>
    <w:lvl w:ilvl="0" w:tplc="0426000F">
      <w:start w:val="1"/>
      <w:numFmt w:val="decimal"/>
      <w:lvlText w:val="%1."/>
      <w:lvlJc w:val="left"/>
      <w:pPr>
        <w:ind w:left="720" w:hanging="360"/>
      </w:p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start w:val="1"/>
      <w:numFmt w:val="lowerLetter"/>
      <w:lvlText w:val="%5."/>
      <w:lvlJc w:val="left"/>
      <w:pPr>
        <w:ind w:left="3600" w:hanging="360"/>
      </w:pPr>
    </w:lvl>
    <w:lvl w:ilvl="5" w:tplc="0426001B">
      <w:start w:val="1"/>
      <w:numFmt w:val="lowerRoman"/>
      <w:lvlText w:val="%6."/>
      <w:lvlJc w:val="right"/>
      <w:pPr>
        <w:ind w:left="4320" w:hanging="180"/>
      </w:pPr>
    </w:lvl>
    <w:lvl w:ilvl="6" w:tplc="0426000F">
      <w:start w:val="1"/>
      <w:numFmt w:val="decimal"/>
      <w:lvlText w:val="%7."/>
      <w:lvlJc w:val="left"/>
      <w:pPr>
        <w:ind w:left="5040" w:hanging="360"/>
      </w:pPr>
    </w:lvl>
    <w:lvl w:ilvl="7" w:tplc="04260019">
      <w:start w:val="1"/>
      <w:numFmt w:val="lowerLetter"/>
      <w:lvlText w:val="%8."/>
      <w:lvlJc w:val="left"/>
      <w:pPr>
        <w:ind w:left="5760" w:hanging="360"/>
      </w:pPr>
    </w:lvl>
    <w:lvl w:ilvl="8" w:tplc="0426001B">
      <w:start w:val="1"/>
      <w:numFmt w:val="lowerRoman"/>
      <w:lvlText w:val="%9."/>
      <w:lvlJc w:val="right"/>
      <w:pPr>
        <w:ind w:left="6480" w:hanging="180"/>
      </w:pPr>
    </w:lvl>
  </w:abstractNum>
  <w:abstractNum w:abstractNumId="9">
    <w:nsid w:val="7A0B4980"/>
    <w:multiLevelType w:val="multilevel"/>
    <w:tmpl w:val="0236187E"/>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nsid w:val="7E2E0FC8"/>
    <w:multiLevelType w:val="hybridMultilevel"/>
    <w:tmpl w:val="5224ACA8"/>
    <w:lvl w:ilvl="0" w:tplc="04260001">
      <w:start w:val="1"/>
      <w:numFmt w:val="bullet"/>
      <w:lvlText w:val=""/>
      <w:lvlJc w:val="left"/>
      <w:pPr>
        <w:ind w:left="1080" w:hanging="360"/>
      </w:pPr>
      <w:rPr>
        <w:rFonts w:ascii="Symbol" w:hAnsi="Symbol"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num w:numId="1">
    <w:abstractNumId w:val="7"/>
  </w:num>
  <w:num w:numId="2">
    <w:abstractNumId w:val="0"/>
  </w:num>
  <w:num w:numId="3">
    <w:abstractNumId w:val="1"/>
  </w:num>
  <w:num w:numId="4">
    <w:abstractNumId w:val="5"/>
  </w:num>
  <w:num w:numId="5">
    <w:abstractNumId w:val="3"/>
  </w:num>
  <w:num w:numId="6">
    <w:abstractNumId w:val="10"/>
  </w:num>
  <w:num w:numId="7">
    <w:abstractNumId w:val="6"/>
  </w:num>
  <w:num w:numId="8">
    <w:abstractNumId w:val="4"/>
  </w:num>
  <w:num w:numId="9">
    <w:abstractNumId w:val="2"/>
  </w:num>
  <w:num w:numId="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5"/>
  </w:num>
  <w:num w:numId="13">
    <w:abstractNumId w:val="2"/>
  </w:num>
  <w:num w:numId="14">
    <w:abstractNumId w:val="1"/>
  </w:num>
  <w:num w:numId="15">
    <w:abstractNumId w:val="10"/>
  </w:num>
  <w:num w:numId="16">
    <w:abstractNumId w:val="6"/>
  </w:num>
  <w:num w:numId="17">
    <w:abstractNumId w:val="0"/>
  </w:num>
  <w:num w:numId="1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20"/>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5769A"/>
    <w:rsid w:val="00017A1E"/>
    <w:rsid w:val="000469DF"/>
    <w:rsid w:val="00054F10"/>
    <w:rsid w:val="00066C1E"/>
    <w:rsid w:val="0007298C"/>
    <w:rsid w:val="000F5E55"/>
    <w:rsid w:val="001149B8"/>
    <w:rsid w:val="00131D94"/>
    <w:rsid w:val="00163A43"/>
    <w:rsid w:val="001B064A"/>
    <w:rsid w:val="001B6DCA"/>
    <w:rsid w:val="001F0886"/>
    <w:rsid w:val="002571F2"/>
    <w:rsid w:val="002D047C"/>
    <w:rsid w:val="002E2808"/>
    <w:rsid w:val="002F0252"/>
    <w:rsid w:val="002F0B55"/>
    <w:rsid w:val="003319AF"/>
    <w:rsid w:val="00341490"/>
    <w:rsid w:val="003C0417"/>
    <w:rsid w:val="003D4D09"/>
    <w:rsid w:val="004213A7"/>
    <w:rsid w:val="004639F2"/>
    <w:rsid w:val="004742F6"/>
    <w:rsid w:val="004A431F"/>
    <w:rsid w:val="004E0BF8"/>
    <w:rsid w:val="005065E0"/>
    <w:rsid w:val="00520F16"/>
    <w:rsid w:val="00572648"/>
    <w:rsid w:val="00583204"/>
    <w:rsid w:val="0062107A"/>
    <w:rsid w:val="00623F87"/>
    <w:rsid w:val="00632AEE"/>
    <w:rsid w:val="006820CA"/>
    <w:rsid w:val="006B5483"/>
    <w:rsid w:val="00703ED5"/>
    <w:rsid w:val="007123F2"/>
    <w:rsid w:val="00774739"/>
    <w:rsid w:val="007B0BF6"/>
    <w:rsid w:val="007B73E8"/>
    <w:rsid w:val="007C7132"/>
    <w:rsid w:val="0086071D"/>
    <w:rsid w:val="008726B2"/>
    <w:rsid w:val="008B65CC"/>
    <w:rsid w:val="00902117"/>
    <w:rsid w:val="00902DF4"/>
    <w:rsid w:val="00937430"/>
    <w:rsid w:val="00974D03"/>
    <w:rsid w:val="00987BFE"/>
    <w:rsid w:val="009A2D71"/>
    <w:rsid w:val="009C59B6"/>
    <w:rsid w:val="009F627A"/>
    <w:rsid w:val="009F6843"/>
    <w:rsid w:val="009F7E57"/>
    <w:rsid w:val="00A60FE1"/>
    <w:rsid w:val="00AA68F0"/>
    <w:rsid w:val="00AB29E6"/>
    <w:rsid w:val="00AB4EF6"/>
    <w:rsid w:val="00AF0144"/>
    <w:rsid w:val="00AF60EC"/>
    <w:rsid w:val="00B324A0"/>
    <w:rsid w:val="00B46727"/>
    <w:rsid w:val="00BD61A2"/>
    <w:rsid w:val="00C5769A"/>
    <w:rsid w:val="00CA7F90"/>
    <w:rsid w:val="00CB7CF3"/>
    <w:rsid w:val="00CC1BCD"/>
    <w:rsid w:val="00CD3B6E"/>
    <w:rsid w:val="00D24D75"/>
    <w:rsid w:val="00D66D53"/>
    <w:rsid w:val="00D92C2C"/>
    <w:rsid w:val="00DA3E26"/>
    <w:rsid w:val="00DB50EE"/>
    <w:rsid w:val="00DC36F8"/>
    <w:rsid w:val="00E0097E"/>
    <w:rsid w:val="00E2456F"/>
    <w:rsid w:val="00E53DC7"/>
    <w:rsid w:val="00E66112"/>
    <w:rsid w:val="00EC0D9E"/>
    <w:rsid w:val="00F32057"/>
    <w:rsid w:val="00F43AFF"/>
    <w:rsid w:val="00F5756D"/>
    <w:rsid w:val="00F652E5"/>
    <w:rsid w:val="00FA06F2"/>
    <w:rsid w:val="00FC3319"/>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2"/>
        <w:szCs w:val="22"/>
        <w:lang w:val="lv-LV"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5769A"/>
    <w:pPr>
      <w:widowControl w:val="0"/>
    </w:pPr>
    <w:rPr>
      <w:rFonts w:asciiTheme="minorHAnsi" w:hAnsiTheme="minorHAnsi" w:cstheme="minorBidi"/>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C5769A"/>
    <w:pPr>
      <w:widowControl/>
      <w:spacing w:after="0" w:line="240" w:lineRule="auto"/>
      <w:ind w:left="720"/>
    </w:pPr>
    <w:rPr>
      <w:rFonts w:ascii="Times New Roman" w:eastAsia="Calibri" w:hAnsi="Times New Roman" w:cs="Times New Roman"/>
      <w:sz w:val="24"/>
      <w:szCs w:val="24"/>
      <w:lang w:val="en-GB"/>
    </w:rPr>
  </w:style>
  <w:style w:type="character" w:customStyle="1" w:styleId="ListParagraphChar">
    <w:name w:val="List Paragraph Char"/>
    <w:link w:val="ListParagraph"/>
    <w:uiPriority w:val="34"/>
    <w:rsid w:val="00C5769A"/>
    <w:rPr>
      <w:rFonts w:eastAsia="Calibri"/>
      <w:sz w:val="24"/>
      <w:szCs w:val="24"/>
      <w:lang w:val="en-GB"/>
    </w:rPr>
  </w:style>
  <w:style w:type="paragraph" w:styleId="BalloonText">
    <w:name w:val="Balloon Text"/>
    <w:basedOn w:val="Normal"/>
    <w:link w:val="BalloonTextChar"/>
    <w:uiPriority w:val="99"/>
    <w:semiHidden/>
    <w:unhideWhenUsed/>
    <w:rsid w:val="00AB29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B29E6"/>
    <w:rPr>
      <w:rFonts w:ascii="Tahoma" w:hAnsi="Tahoma" w:cs="Tahoma"/>
      <w:sz w:val="16"/>
      <w:szCs w:val="16"/>
      <w:lang w:val="en-US"/>
    </w:rPr>
  </w:style>
  <w:style w:type="paragraph" w:styleId="NormalWeb">
    <w:name w:val="Normal (Web)"/>
    <w:basedOn w:val="Normal"/>
    <w:uiPriority w:val="99"/>
    <w:unhideWhenUsed/>
    <w:rsid w:val="007C7132"/>
    <w:pPr>
      <w:widowControl/>
      <w:spacing w:before="100" w:beforeAutospacing="1" w:after="100" w:afterAutospacing="1" w:line="240" w:lineRule="auto"/>
    </w:pPr>
    <w:rPr>
      <w:rFonts w:ascii="Times New Roman" w:eastAsia="Times New Roman" w:hAnsi="Times New Roman" w:cs="Times New Roman"/>
      <w:sz w:val="24"/>
      <w:szCs w:val="24"/>
      <w:lang w:val="lv-LV" w:eastAsia="lv-LV"/>
    </w:rPr>
  </w:style>
  <w:style w:type="paragraph" w:styleId="Header">
    <w:name w:val="header"/>
    <w:basedOn w:val="Normal"/>
    <w:link w:val="HeaderChar"/>
    <w:uiPriority w:val="99"/>
    <w:unhideWhenUsed/>
    <w:rsid w:val="003C0417"/>
    <w:pPr>
      <w:tabs>
        <w:tab w:val="center" w:pos="4153"/>
        <w:tab w:val="right" w:pos="8306"/>
      </w:tabs>
      <w:spacing w:after="0" w:line="240" w:lineRule="auto"/>
    </w:pPr>
  </w:style>
  <w:style w:type="character" w:customStyle="1" w:styleId="HeaderChar">
    <w:name w:val="Header Char"/>
    <w:basedOn w:val="DefaultParagraphFont"/>
    <w:link w:val="Header"/>
    <w:uiPriority w:val="99"/>
    <w:rsid w:val="003C0417"/>
    <w:rPr>
      <w:rFonts w:asciiTheme="minorHAnsi" w:hAnsiTheme="minorHAnsi" w:cstheme="minorBidi"/>
      <w:lang w:val="en-US"/>
    </w:rPr>
  </w:style>
  <w:style w:type="paragraph" w:styleId="Footer">
    <w:name w:val="footer"/>
    <w:basedOn w:val="Normal"/>
    <w:link w:val="FooterChar"/>
    <w:uiPriority w:val="99"/>
    <w:unhideWhenUsed/>
    <w:rsid w:val="003C0417"/>
    <w:pPr>
      <w:tabs>
        <w:tab w:val="center" w:pos="4153"/>
        <w:tab w:val="right" w:pos="8306"/>
      </w:tabs>
      <w:spacing w:after="0" w:line="240" w:lineRule="auto"/>
    </w:pPr>
  </w:style>
  <w:style w:type="character" w:customStyle="1" w:styleId="FooterChar">
    <w:name w:val="Footer Char"/>
    <w:basedOn w:val="DefaultParagraphFont"/>
    <w:link w:val="Footer"/>
    <w:uiPriority w:val="99"/>
    <w:rsid w:val="003C0417"/>
    <w:rPr>
      <w:rFonts w:asciiTheme="minorHAnsi" w:hAnsiTheme="minorHAnsi" w:cstheme="minorBidi"/>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2"/>
        <w:szCs w:val="22"/>
        <w:lang w:val="lv-LV"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5769A"/>
    <w:pPr>
      <w:widowControl w:val="0"/>
    </w:pPr>
    <w:rPr>
      <w:rFonts w:asciiTheme="minorHAnsi" w:hAnsiTheme="minorHAnsi" w:cstheme="minorBidi"/>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C5769A"/>
    <w:pPr>
      <w:widowControl/>
      <w:spacing w:after="0" w:line="240" w:lineRule="auto"/>
      <w:ind w:left="720"/>
    </w:pPr>
    <w:rPr>
      <w:rFonts w:ascii="Times New Roman" w:eastAsia="Calibri" w:hAnsi="Times New Roman" w:cs="Times New Roman"/>
      <w:sz w:val="24"/>
      <w:szCs w:val="24"/>
      <w:lang w:val="en-GB"/>
    </w:rPr>
  </w:style>
  <w:style w:type="character" w:customStyle="1" w:styleId="ListParagraphChar">
    <w:name w:val="List Paragraph Char"/>
    <w:link w:val="ListParagraph"/>
    <w:uiPriority w:val="34"/>
    <w:rsid w:val="00C5769A"/>
    <w:rPr>
      <w:rFonts w:eastAsia="Calibri"/>
      <w:sz w:val="24"/>
      <w:szCs w:val="24"/>
      <w:lang w:val="en-GB"/>
    </w:rPr>
  </w:style>
  <w:style w:type="paragraph" w:styleId="BalloonText">
    <w:name w:val="Balloon Text"/>
    <w:basedOn w:val="Normal"/>
    <w:link w:val="BalloonTextChar"/>
    <w:uiPriority w:val="99"/>
    <w:semiHidden/>
    <w:unhideWhenUsed/>
    <w:rsid w:val="00AB29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B29E6"/>
    <w:rPr>
      <w:rFonts w:ascii="Tahoma" w:hAnsi="Tahoma" w:cs="Tahoma"/>
      <w:sz w:val="16"/>
      <w:szCs w:val="16"/>
      <w:lang w:val="en-US"/>
    </w:rPr>
  </w:style>
  <w:style w:type="paragraph" w:styleId="NormalWeb">
    <w:name w:val="Normal (Web)"/>
    <w:basedOn w:val="Normal"/>
    <w:uiPriority w:val="99"/>
    <w:unhideWhenUsed/>
    <w:rsid w:val="007C7132"/>
    <w:pPr>
      <w:widowControl/>
      <w:spacing w:before="100" w:beforeAutospacing="1" w:after="100" w:afterAutospacing="1" w:line="240" w:lineRule="auto"/>
    </w:pPr>
    <w:rPr>
      <w:rFonts w:ascii="Times New Roman" w:eastAsia="Times New Roman" w:hAnsi="Times New Roman" w:cs="Times New Roman"/>
      <w:sz w:val="24"/>
      <w:szCs w:val="24"/>
      <w:lang w:val="lv-LV" w:eastAsia="lv-LV"/>
    </w:rPr>
  </w:style>
  <w:style w:type="paragraph" w:styleId="Header">
    <w:name w:val="header"/>
    <w:basedOn w:val="Normal"/>
    <w:link w:val="HeaderChar"/>
    <w:uiPriority w:val="99"/>
    <w:unhideWhenUsed/>
    <w:rsid w:val="003C0417"/>
    <w:pPr>
      <w:tabs>
        <w:tab w:val="center" w:pos="4153"/>
        <w:tab w:val="right" w:pos="8306"/>
      </w:tabs>
      <w:spacing w:after="0" w:line="240" w:lineRule="auto"/>
    </w:pPr>
  </w:style>
  <w:style w:type="character" w:customStyle="1" w:styleId="HeaderChar">
    <w:name w:val="Header Char"/>
    <w:basedOn w:val="DefaultParagraphFont"/>
    <w:link w:val="Header"/>
    <w:uiPriority w:val="99"/>
    <w:rsid w:val="003C0417"/>
    <w:rPr>
      <w:rFonts w:asciiTheme="minorHAnsi" w:hAnsiTheme="minorHAnsi" w:cstheme="minorBidi"/>
      <w:lang w:val="en-US"/>
    </w:rPr>
  </w:style>
  <w:style w:type="paragraph" w:styleId="Footer">
    <w:name w:val="footer"/>
    <w:basedOn w:val="Normal"/>
    <w:link w:val="FooterChar"/>
    <w:uiPriority w:val="99"/>
    <w:unhideWhenUsed/>
    <w:rsid w:val="003C0417"/>
    <w:pPr>
      <w:tabs>
        <w:tab w:val="center" w:pos="4153"/>
        <w:tab w:val="right" w:pos="8306"/>
      </w:tabs>
      <w:spacing w:after="0" w:line="240" w:lineRule="auto"/>
    </w:pPr>
  </w:style>
  <w:style w:type="character" w:customStyle="1" w:styleId="FooterChar">
    <w:name w:val="Footer Char"/>
    <w:basedOn w:val="DefaultParagraphFont"/>
    <w:link w:val="Footer"/>
    <w:uiPriority w:val="99"/>
    <w:rsid w:val="003C0417"/>
    <w:rPr>
      <w:rFonts w:asciiTheme="minorHAnsi" w:hAnsiTheme="minorHAnsi" w:cstheme="minorBidi"/>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7405851">
      <w:bodyDiv w:val="1"/>
      <w:marLeft w:val="0"/>
      <w:marRight w:val="0"/>
      <w:marTop w:val="0"/>
      <w:marBottom w:val="0"/>
      <w:divBdr>
        <w:top w:val="none" w:sz="0" w:space="0" w:color="auto"/>
        <w:left w:val="none" w:sz="0" w:space="0" w:color="auto"/>
        <w:bottom w:val="none" w:sz="0" w:space="0" w:color="auto"/>
        <w:right w:val="none" w:sz="0" w:space="0" w:color="auto"/>
      </w:divBdr>
    </w:div>
    <w:div w:id="16781898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microsoft.com/office/2007/relationships/stylesWithEffects" Target="stylesWithEffects.xml"/><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38</TotalTime>
  <Pages>13</Pages>
  <Words>9414</Words>
  <Characters>5366</Characters>
  <Application>Microsoft Office Word</Application>
  <DocSecurity>0</DocSecurity>
  <Lines>44</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Ilga Viegliņa</dc:creator>
  <cp:lastModifiedBy>Ilga Viegliņa</cp:lastModifiedBy>
  <cp:revision>22</cp:revision>
  <cp:lastPrinted>2018-04-11T06:30:00Z</cp:lastPrinted>
  <dcterms:created xsi:type="dcterms:W3CDTF">2018-03-26T06:51:00Z</dcterms:created>
  <dcterms:modified xsi:type="dcterms:W3CDTF">2018-04-11T06:31:00Z</dcterms:modified>
</cp:coreProperties>
</file>